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C4" w:rsidRPr="00981017" w:rsidRDefault="00DA4398" w:rsidP="009E628E">
      <w:pPr>
        <w:jc w:val="center"/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02C4" w:rsidRPr="00981017" w:rsidRDefault="00A302C4" w:rsidP="00BB6D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ПОДРЯДА №___</w:t>
      </w:r>
    </w:p>
    <w:p w:rsidR="00A302C4" w:rsidRPr="00981017" w:rsidRDefault="00A302C4" w:rsidP="00BB6D1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062"/>
        <w:gridCol w:w="3969"/>
      </w:tblGrid>
      <w:tr w:rsidR="00A302C4" w:rsidRPr="00981017">
        <w:tc>
          <w:tcPr>
            <w:tcW w:w="6062" w:type="dxa"/>
          </w:tcPr>
          <w:p w:rsidR="00A302C4" w:rsidRPr="00981017" w:rsidRDefault="00A302C4" w:rsidP="00981017">
            <w:pPr>
              <w:rPr>
                <w:sz w:val="24"/>
                <w:szCs w:val="24"/>
              </w:rPr>
            </w:pPr>
            <w:r w:rsidRPr="00981017">
              <w:rPr>
                <w:sz w:val="24"/>
                <w:szCs w:val="24"/>
              </w:rPr>
              <w:t>г. Омск</w:t>
            </w:r>
          </w:p>
        </w:tc>
        <w:tc>
          <w:tcPr>
            <w:tcW w:w="3969" w:type="dxa"/>
          </w:tcPr>
          <w:p w:rsidR="00A302C4" w:rsidRPr="00981017" w:rsidRDefault="00A302C4" w:rsidP="00AD7598">
            <w:pPr>
              <w:ind w:right="-3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____ » __</w:t>
            </w:r>
            <w:r w:rsidR="00366B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</w:t>
            </w:r>
            <w:r w:rsidRPr="00981017">
              <w:rPr>
                <w:sz w:val="24"/>
                <w:szCs w:val="24"/>
              </w:rPr>
              <w:t xml:space="preserve"> 201</w:t>
            </w:r>
            <w:r w:rsidR="00AD75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  <w:r w:rsidRPr="00981017">
              <w:rPr>
                <w:sz w:val="24"/>
                <w:szCs w:val="24"/>
              </w:rPr>
              <w:t>да.</w:t>
            </w:r>
          </w:p>
        </w:tc>
      </w:tr>
    </w:tbl>
    <w:p w:rsidR="00A302C4" w:rsidRPr="00981017" w:rsidRDefault="00A302C4" w:rsidP="00BB6D14">
      <w:pPr>
        <w:rPr>
          <w:sz w:val="24"/>
          <w:szCs w:val="24"/>
        </w:rPr>
      </w:pPr>
    </w:p>
    <w:p w:rsidR="00A302C4" w:rsidRPr="00981017" w:rsidRDefault="00AD7598" w:rsidP="00981017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  <w:r w:rsidR="00366B25" w:rsidRPr="00981017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______________________</w:t>
      </w:r>
      <w:r w:rsidR="00366B25" w:rsidRPr="00981017">
        <w:rPr>
          <w:b/>
          <w:sz w:val="24"/>
          <w:szCs w:val="24"/>
        </w:rPr>
        <w:t>»,</w:t>
      </w:r>
      <w:r w:rsidR="00366B25" w:rsidRPr="00981017">
        <w:rPr>
          <w:sz w:val="24"/>
          <w:szCs w:val="24"/>
        </w:rPr>
        <w:t xml:space="preserve"> </w:t>
      </w:r>
      <w:r w:rsidR="00366B25">
        <w:rPr>
          <w:sz w:val="24"/>
          <w:szCs w:val="24"/>
        </w:rPr>
        <w:t xml:space="preserve">в лице </w:t>
      </w:r>
      <w:r w:rsidR="00366B25" w:rsidRPr="00981017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________________________</w:t>
      </w:r>
      <w:r w:rsidR="00A302C4" w:rsidRPr="00981017">
        <w:rPr>
          <w:sz w:val="24"/>
          <w:szCs w:val="24"/>
        </w:rPr>
        <w:t xml:space="preserve">, действующего на основании </w:t>
      </w:r>
      <w:r w:rsidR="00A302C4">
        <w:rPr>
          <w:sz w:val="24"/>
          <w:szCs w:val="24"/>
        </w:rPr>
        <w:t>Устава</w:t>
      </w:r>
      <w:r w:rsidR="00A302C4" w:rsidRPr="00981017">
        <w:rPr>
          <w:sz w:val="24"/>
          <w:szCs w:val="24"/>
        </w:rPr>
        <w:t>, именуемое в дальнейшем «</w:t>
      </w:r>
      <w:r w:rsidR="00A302C4" w:rsidRPr="00981017">
        <w:rPr>
          <w:b/>
          <w:sz w:val="24"/>
          <w:szCs w:val="24"/>
        </w:rPr>
        <w:t>Подрядчик</w:t>
      </w:r>
      <w:r w:rsidR="00A302C4" w:rsidRPr="00981017">
        <w:rPr>
          <w:sz w:val="24"/>
          <w:szCs w:val="24"/>
        </w:rPr>
        <w:t xml:space="preserve">», с одной стороны, и </w:t>
      </w:r>
      <w:r w:rsidR="00A302C4" w:rsidRPr="00981017">
        <w:rPr>
          <w:b/>
          <w:sz w:val="24"/>
          <w:szCs w:val="24"/>
        </w:rPr>
        <w:t>Общество с ограниченной ответственностью «Теплогенерирующий комплекс»,</w:t>
      </w:r>
      <w:r w:rsidR="00A302C4" w:rsidRPr="00981017">
        <w:rPr>
          <w:sz w:val="24"/>
          <w:szCs w:val="24"/>
        </w:rPr>
        <w:t xml:space="preserve"> в лице  генерального директора Лунева Аркадия Юрьевича, действующего на основании Устава, именуемый в дальнейшем «</w:t>
      </w:r>
      <w:r w:rsidR="00A302C4" w:rsidRPr="00981017">
        <w:rPr>
          <w:b/>
          <w:sz w:val="24"/>
          <w:szCs w:val="24"/>
        </w:rPr>
        <w:t>Заказчик</w:t>
      </w:r>
      <w:r w:rsidR="00A302C4" w:rsidRPr="00981017">
        <w:rPr>
          <w:sz w:val="24"/>
          <w:szCs w:val="24"/>
        </w:rPr>
        <w:t xml:space="preserve">», </w:t>
      </w:r>
      <w:r w:rsidR="00DA4398" w:rsidRPr="00DA4398">
        <w:rPr>
          <w:sz w:val="24"/>
          <w:szCs w:val="24"/>
        </w:rPr>
        <w:t xml:space="preserve">в соответствии с Федеральным законом от 18.07.2011 № 223-ФЗ «О закупках товаров, работ, услуг отдельными видами юридических лиц», Положением о порядке проведения регламентированных закупок товаров, работ, услуг для нужд ООО «Теплогенерирующий комплекс» (Протокол от </w:t>
      </w:r>
      <w:r w:rsidR="00DE0642">
        <w:rPr>
          <w:sz w:val="24"/>
          <w:szCs w:val="24"/>
        </w:rPr>
        <w:t xml:space="preserve">                                 </w:t>
      </w:r>
      <w:r w:rsidR="00DA4398" w:rsidRPr="00DA4398">
        <w:rPr>
          <w:sz w:val="24"/>
          <w:szCs w:val="24"/>
        </w:rPr>
        <w:t>«</w:t>
      </w:r>
      <w:r w:rsidR="00DE0642" w:rsidRPr="00DE0642">
        <w:rPr>
          <w:sz w:val="24"/>
          <w:szCs w:val="24"/>
        </w:rPr>
        <w:t>27</w:t>
      </w:r>
      <w:r w:rsidR="00DA4398" w:rsidRPr="00DA4398">
        <w:rPr>
          <w:sz w:val="24"/>
          <w:szCs w:val="24"/>
        </w:rPr>
        <w:t xml:space="preserve">» </w:t>
      </w:r>
      <w:r w:rsidR="00DE0642" w:rsidRPr="00DE0642">
        <w:rPr>
          <w:sz w:val="24"/>
          <w:szCs w:val="24"/>
        </w:rPr>
        <w:t xml:space="preserve">октября </w:t>
      </w:r>
      <w:r w:rsidR="00DA4398" w:rsidRPr="00DA4398">
        <w:rPr>
          <w:sz w:val="24"/>
          <w:szCs w:val="24"/>
        </w:rPr>
        <w:t xml:space="preserve"> 201</w:t>
      </w:r>
      <w:r w:rsidR="00DE0642">
        <w:rPr>
          <w:sz w:val="24"/>
          <w:szCs w:val="24"/>
        </w:rPr>
        <w:t>7</w:t>
      </w:r>
      <w:r w:rsidR="00DA4398" w:rsidRPr="00DA4398">
        <w:rPr>
          <w:sz w:val="24"/>
          <w:szCs w:val="24"/>
        </w:rPr>
        <w:t xml:space="preserve"> г. №</w:t>
      </w:r>
      <w:r w:rsidR="00DE0642">
        <w:rPr>
          <w:sz w:val="24"/>
          <w:szCs w:val="24"/>
        </w:rPr>
        <w:t>07/17</w:t>
      </w:r>
      <w:r w:rsidR="00DA4398" w:rsidRPr="00DA4398">
        <w:rPr>
          <w:sz w:val="24"/>
          <w:szCs w:val="24"/>
        </w:rPr>
        <w:t xml:space="preserve">), на основании протокола подведения итогов запроса предложений заключили настоящий договор </w:t>
      </w:r>
      <w:r w:rsidR="00DA4398">
        <w:rPr>
          <w:sz w:val="24"/>
          <w:szCs w:val="24"/>
        </w:rPr>
        <w:t>подряда</w:t>
      </w:r>
      <w:r w:rsidR="00DA4398" w:rsidRPr="00DA4398">
        <w:rPr>
          <w:sz w:val="24"/>
          <w:szCs w:val="24"/>
        </w:rPr>
        <w:t xml:space="preserve"> (далее – договор) о нижеследующем</w:t>
      </w:r>
      <w:r w:rsidR="00DA4398">
        <w:rPr>
          <w:sz w:val="24"/>
          <w:szCs w:val="24"/>
        </w:rPr>
        <w:t xml:space="preserve">: </w:t>
      </w:r>
    </w:p>
    <w:p w:rsidR="00A302C4" w:rsidRPr="00981017" w:rsidRDefault="00A302C4" w:rsidP="00BB6D14">
      <w:pPr>
        <w:rPr>
          <w:b/>
          <w:sz w:val="24"/>
          <w:szCs w:val="24"/>
        </w:rPr>
      </w:pPr>
    </w:p>
    <w:p w:rsidR="00A302C4" w:rsidRPr="00981017" w:rsidRDefault="00A302C4" w:rsidP="00BB6D14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981017">
        <w:rPr>
          <w:b/>
          <w:sz w:val="24"/>
          <w:szCs w:val="24"/>
        </w:rPr>
        <w:t>ПРЕДМЕТ ДОГОВОРА</w:t>
      </w:r>
    </w:p>
    <w:p w:rsidR="00A302C4" w:rsidRPr="00981017" w:rsidRDefault="00A302C4" w:rsidP="00BB6D14">
      <w:pPr>
        <w:rPr>
          <w:b/>
          <w:sz w:val="24"/>
          <w:szCs w:val="24"/>
        </w:rPr>
      </w:pPr>
    </w:p>
    <w:p w:rsidR="00A302C4" w:rsidRPr="00943FDA" w:rsidRDefault="00A302C4" w:rsidP="00943FDA">
      <w:pPr>
        <w:numPr>
          <w:ilvl w:val="1"/>
          <w:numId w:val="1"/>
        </w:numPr>
        <w:jc w:val="both"/>
        <w:rPr>
          <w:sz w:val="24"/>
          <w:szCs w:val="24"/>
        </w:rPr>
      </w:pPr>
      <w:r w:rsidRPr="00943FDA">
        <w:rPr>
          <w:sz w:val="24"/>
          <w:szCs w:val="24"/>
        </w:rPr>
        <w:t xml:space="preserve">С целью сохранения производственного потенциала объекта, Заказчик поручает Подрядчику выполнить следующие виды работ, не приводящие к изменению ранее принятых показателей функционирования: </w:t>
      </w:r>
    </w:p>
    <w:p w:rsidR="00A302C4" w:rsidRPr="00943FDA" w:rsidRDefault="00A302C4" w:rsidP="001F1E74">
      <w:pPr>
        <w:ind w:left="1440" w:hanging="24"/>
        <w:jc w:val="both"/>
        <w:rPr>
          <w:sz w:val="24"/>
          <w:szCs w:val="24"/>
        </w:rPr>
      </w:pPr>
      <w:r w:rsidRPr="00943FDA">
        <w:rPr>
          <w:b/>
          <w:i/>
          <w:sz w:val="24"/>
          <w:szCs w:val="24"/>
          <w:u w:val="single"/>
        </w:rPr>
        <w:t xml:space="preserve"> - </w:t>
      </w:r>
      <w:r>
        <w:rPr>
          <w:b/>
          <w:i/>
          <w:sz w:val="24"/>
          <w:szCs w:val="24"/>
          <w:u w:val="single"/>
        </w:rPr>
        <w:t>Ремонт оборудования</w:t>
      </w:r>
      <w:r w:rsidR="00366B25">
        <w:rPr>
          <w:b/>
          <w:i/>
          <w:sz w:val="24"/>
          <w:szCs w:val="24"/>
          <w:u w:val="single"/>
        </w:rPr>
        <w:t>, зданий и сооружений</w:t>
      </w:r>
      <w:r>
        <w:rPr>
          <w:b/>
          <w:i/>
          <w:sz w:val="24"/>
          <w:szCs w:val="24"/>
          <w:u w:val="single"/>
        </w:rPr>
        <w:t xml:space="preserve"> котельных </w:t>
      </w:r>
      <w:r w:rsidR="001F1E74">
        <w:rPr>
          <w:b/>
          <w:i/>
          <w:sz w:val="24"/>
          <w:szCs w:val="24"/>
          <w:u w:val="single"/>
        </w:rPr>
        <w:t xml:space="preserve">                                               </w:t>
      </w:r>
      <w:r>
        <w:rPr>
          <w:b/>
          <w:i/>
          <w:sz w:val="24"/>
          <w:szCs w:val="24"/>
          <w:u w:val="single"/>
        </w:rPr>
        <w:t>ООО «Теплогенерирующий комплекс»</w:t>
      </w:r>
      <w:r w:rsidRPr="00943FDA">
        <w:rPr>
          <w:b/>
          <w:i/>
          <w:sz w:val="24"/>
          <w:szCs w:val="24"/>
          <w:u w:val="single"/>
        </w:rPr>
        <w:t xml:space="preserve">, </w:t>
      </w:r>
      <w:r w:rsidRPr="00943FDA">
        <w:rPr>
          <w:sz w:val="24"/>
          <w:szCs w:val="24"/>
        </w:rPr>
        <w:t xml:space="preserve">согласно </w:t>
      </w:r>
      <w:bookmarkStart w:id="0" w:name="_GoBack"/>
      <w:bookmarkEnd w:id="0"/>
      <w:r w:rsidR="004033C0">
        <w:rPr>
          <w:sz w:val="24"/>
          <w:szCs w:val="24"/>
        </w:rPr>
        <w:t xml:space="preserve">сводного </w:t>
      </w:r>
      <w:r w:rsidR="001F1E74">
        <w:rPr>
          <w:sz w:val="24"/>
          <w:szCs w:val="24"/>
        </w:rPr>
        <w:t>перечня ремонтных работ (Приложение №1), в объемах локальных сметных расчетов являющихся неотъемлемыми частями договора.</w:t>
      </w:r>
    </w:p>
    <w:p w:rsidR="00A302C4" w:rsidRPr="00981017" w:rsidRDefault="00A302C4" w:rsidP="00BB6D14">
      <w:pPr>
        <w:numPr>
          <w:ilvl w:val="1"/>
          <w:numId w:val="1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Работы выполняются из материалов </w:t>
      </w:r>
      <w:r w:rsidRPr="00981017">
        <w:rPr>
          <w:b/>
          <w:sz w:val="24"/>
          <w:szCs w:val="24"/>
        </w:rPr>
        <w:t>Подрядчика</w:t>
      </w:r>
    </w:p>
    <w:p w:rsidR="00A302C4" w:rsidRPr="00981017" w:rsidRDefault="00A302C4" w:rsidP="00BB6D14">
      <w:pPr>
        <w:jc w:val="both"/>
        <w:rPr>
          <w:b/>
          <w:sz w:val="24"/>
          <w:szCs w:val="24"/>
        </w:rPr>
      </w:pPr>
    </w:p>
    <w:p w:rsidR="00A302C4" w:rsidRPr="00981017" w:rsidRDefault="00A302C4" w:rsidP="00BB6D1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81017">
        <w:rPr>
          <w:b/>
          <w:sz w:val="24"/>
          <w:szCs w:val="24"/>
        </w:rPr>
        <w:t>СТОИМОСТЬ РАБОТ И ПОРЯДОК РАСЧЕТОВ С ПОДРЯДЧИКОМ</w:t>
      </w:r>
    </w:p>
    <w:p w:rsidR="00A302C4" w:rsidRPr="00981017" w:rsidRDefault="00A302C4" w:rsidP="00BB6D14">
      <w:pPr>
        <w:jc w:val="both"/>
        <w:rPr>
          <w:sz w:val="24"/>
          <w:szCs w:val="24"/>
        </w:rPr>
      </w:pPr>
    </w:p>
    <w:p w:rsidR="00A302C4" w:rsidRPr="00F90BBF" w:rsidRDefault="00A302C4" w:rsidP="00BB6D14">
      <w:pPr>
        <w:numPr>
          <w:ilvl w:val="1"/>
          <w:numId w:val="3"/>
        </w:numPr>
        <w:jc w:val="both"/>
        <w:rPr>
          <w:i/>
          <w:sz w:val="24"/>
          <w:szCs w:val="24"/>
        </w:rPr>
      </w:pPr>
      <w:r w:rsidRPr="00981017">
        <w:rPr>
          <w:sz w:val="24"/>
          <w:szCs w:val="24"/>
        </w:rPr>
        <w:t xml:space="preserve">Договорная стоимость и объем выполняемых работ определяются согласно </w:t>
      </w:r>
      <w:r>
        <w:rPr>
          <w:sz w:val="24"/>
          <w:szCs w:val="24"/>
        </w:rPr>
        <w:t>сводного сметного расчета</w:t>
      </w:r>
      <w:r w:rsidRPr="00943FDA">
        <w:rPr>
          <w:sz w:val="24"/>
          <w:szCs w:val="24"/>
        </w:rPr>
        <w:t xml:space="preserve"> (Приложение №</w:t>
      </w:r>
      <w:r w:rsidR="001F1E74">
        <w:rPr>
          <w:sz w:val="24"/>
          <w:szCs w:val="24"/>
        </w:rPr>
        <w:t>2</w:t>
      </w:r>
      <w:r w:rsidRPr="00943FDA">
        <w:rPr>
          <w:sz w:val="24"/>
          <w:szCs w:val="24"/>
        </w:rPr>
        <w:t xml:space="preserve">), </w:t>
      </w:r>
      <w:r w:rsidRPr="00981017">
        <w:rPr>
          <w:sz w:val="24"/>
          <w:szCs w:val="24"/>
        </w:rPr>
        <w:t xml:space="preserve">и составляет </w:t>
      </w:r>
      <w:r w:rsidR="006716A3">
        <w:rPr>
          <w:b/>
          <w:i/>
          <w:color w:val="FF0000"/>
          <w:sz w:val="24"/>
          <w:szCs w:val="24"/>
          <w:u w:val="single"/>
        </w:rPr>
        <w:t>___________________________________________________________________________________________________________________________________________________</w:t>
      </w:r>
    </w:p>
    <w:p w:rsidR="00A302C4" w:rsidRPr="00981017" w:rsidRDefault="00A302C4" w:rsidP="00BB6D14">
      <w:pPr>
        <w:numPr>
          <w:ilvl w:val="1"/>
          <w:numId w:val="3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Объем работ, поручаемых </w:t>
      </w:r>
      <w:r w:rsidRPr="00981017">
        <w:rPr>
          <w:b/>
          <w:sz w:val="24"/>
          <w:szCs w:val="24"/>
        </w:rPr>
        <w:t>Подрядчику,</w:t>
      </w:r>
      <w:r w:rsidRPr="00981017">
        <w:rPr>
          <w:sz w:val="24"/>
          <w:szCs w:val="24"/>
        </w:rPr>
        <w:t xml:space="preserve"> может быть изменен </w:t>
      </w:r>
      <w:r w:rsidRPr="00981017">
        <w:rPr>
          <w:b/>
          <w:sz w:val="24"/>
          <w:szCs w:val="24"/>
        </w:rPr>
        <w:t xml:space="preserve">Заказчиком </w:t>
      </w:r>
      <w:r w:rsidRPr="00981017">
        <w:rPr>
          <w:sz w:val="24"/>
          <w:szCs w:val="24"/>
        </w:rPr>
        <w:t>с последующим уточнением стоимости работ в установленном порядке.</w:t>
      </w:r>
    </w:p>
    <w:p w:rsidR="00A302C4" w:rsidRPr="00981017" w:rsidRDefault="00A302C4" w:rsidP="00BB6D14">
      <w:pPr>
        <w:numPr>
          <w:ilvl w:val="1"/>
          <w:numId w:val="3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Оплата за работы  производится путем перечисления денежных средств на расчетный счет </w:t>
      </w:r>
      <w:r w:rsidRPr="00981017">
        <w:rPr>
          <w:b/>
          <w:sz w:val="24"/>
          <w:szCs w:val="24"/>
        </w:rPr>
        <w:t>Подрядчика</w:t>
      </w:r>
      <w:r w:rsidR="00AD7598">
        <w:rPr>
          <w:sz w:val="24"/>
          <w:szCs w:val="24"/>
        </w:rPr>
        <w:t xml:space="preserve">, либо на расчетные счета третьих лиц указанных подрядчиком в качестве получателя платежа, при наличии письменного распоряжения </w:t>
      </w:r>
      <w:r w:rsidR="00AD7598" w:rsidRPr="00AD7598">
        <w:rPr>
          <w:b/>
          <w:sz w:val="24"/>
          <w:szCs w:val="24"/>
        </w:rPr>
        <w:t>Подрядчика</w:t>
      </w:r>
      <w:r w:rsidR="00AD7598">
        <w:rPr>
          <w:sz w:val="24"/>
          <w:szCs w:val="24"/>
        </w:rPr>
        <w:t>.</w:t>
      </w:r>
    </w:p>
    <w:p w:rsidR="00A302C4" w:rsidRPr="00981017" w:rsidRDefault="00A302C4" w:rsidP="00BB6D14">
      <w:pPr>
        <w:numPr>
          <w:ilvl w:val="1"/>
          <w:numId w:val="3"/>
        </w:numPr>
        <w:jc w:val="both"/>
        <w:rPr>
          <w:sz w:val="24"/>
          <w:szCs w:val="24"/>
        </w:rPr>
      </w:pPr>
      <w:r w:rsidRPr="00981017">
        <w:rPr>
          <w:b/>
          <w:sz w:val="24"/>
          <w:szCs w:val="24"/>
        </w:rPr>
        <w:t>Заказчик</w:t>
      </w:r>
      <w:r w:rsidRPr="00981017">
        <w:rPr>
          <w:sz w:val="24"/>
          <w:szCs w:val="24"/>
        </w:rPr>
        <w:t xml:space="preserve"> производит оплату за выполненные работы в следующем порядке: </w:t>
      </w:r>
    </w:p>
    <w:p w:rsidR="00DA0C33" w:rsidRPr="00421EDA" w:rsidRDefault="00DA0C33" w:rsidP="00DA0C33">
      <w:pPr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срок с </w:t>
      </w:r>
      <w:r w:rsidR="006716A3">
        <w:rPr>
          <w:sz w:val="24"/>
          <w:szCs w:val="24"/>
        </w:rPr>
        <w:t>_____</w:t>
      </w:r>
      <w:r>
        <w:rPr>
          <w:sz w:val="24"/>
          <w:szCs w:val="24"/>
        </w:rPr>
        <w:t>.0</w:t>
      </w:r>
      <w:r w:rsidR="006716A3">
        <w:rPr>
          <w:sz w:val="24"/>
          <w:szCs w:val="24"/>
        </w:rPr>
        <w:t>3</w:t>
      </w:r>
      <w:r>
        <w:rPr>
          <w:sz w:val="24"/>
          <w:szCs w:val="24"/>
        </w:rPr>
        <w:t>.2018 г. по 31.06.2018 года оплата работ производится авансовыми платежами но не более 4</w:t>
      </w:r>
      <w:r w:rsidRPr="00421EDA">
        <w:rPr>
          <w:sz w:val="24"/>
          <w:szCs w:val="24"/>
        </w:rPr>
        <w:t>0</w:t>
      </w:r>
      <w:r>
        <w:rPr>
          <w:sz w:val="24"/>
          <w:szCs w:val="24"/>
        </w:rPr>
        <w:t>% стоимости договора</w:t>
      </w:r>
    </w:p>
    <w:p w:rsidR="00DA0C33" w:rsidRPr="00DA0C33" w:rsidRDefault="00DA0C33" w:rsidP="00DA0C33">
      <w:pPr>
        <w:numPr>
          <w:ilvl w:val="2"/>
          <w:numId w:val="3"/>
        </w:numPr>
        <w:jc w:val="both"/>
        <w:rPr>
          <w:sz w:val="24"/>
          <w:szCs w:val="24"/>
        </w:rPr>
      </w:pPr>
      <w:r w:rsidRPr="00DA0C33">
        <w:rPr>
          <w:sz w:val="24"/>
          <w:szCs w:val="24"/>
        </w:rPr>
        <w:t>в срок с 01.0</w:t>
      </w:r>
      <w:r>
        <w:rPr>
          <w:sz w:val="24"/>
          <w:szCs w:val="24"/>
        </w:rPr>
        <w:t>7</w:t>
      </w:r>
      <w:r w:rsidRPr="00DA0C33">
        <w:rPr>
          <w:sz w:val="24"/>
          <w:szCs w:val="24"/>
        </w:rPr>
        <w:t>.2018 г. по 31.12.2018 года оплата работ производится по фактически выполненному объему работ на основании подписанных актов формы КС-2, КС-3, но не более 80% стоимости договора</w:t>
      </w:r>
    </w:p>
    <w:p w:rsidR="00A302C4" w:rsidRPr="00421EDA" w:rsidRDefault="00A302C4" w:rsidP="00E20E0C">
      <w:pPr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срок с 01.01.20</w:t>
      </w:r>
      <w:r w:rsidR="00DE0642">
        <w:rPr>
          <w:sz w:val="24"/>
          <w:szCs w:val="24"/>
        </w:rPr>
        <w:t>19</w:t>
      </w:r>
      <w:r>
        <w:rPr>
          <w:sz w:val="24"/>
          <w:szCs w:val="24"/>
        </w:rPr>
        <w:t xml:space="preserve"> г. по 31.12.20</w:t>
      </w:r>
      <w:r w:rsidR="00DE0642">
        <w:rPr>
          <w:sz w:val="24"/>
          <w:szCs w:val="24"/>
        </w:rPr>
        <w:t>19</w:t>
      </w:r>
      <w:r>
        <w:rPr>
          <w:sz w:val="24"/>
          <w:szCs w:val="24"/>
        </w:rPr>
        <w:t xml:space="preserve"> года производится окончательный расчет, </w:t>
      </w:r>
      <w:r w:rsidRPr="00981017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выполнения всего объема работ, указанных в п.1.1. договора</w:t>
      </w:r>
      <w:r w:rsidRPr="00981017">
        <w:rPr>
          <w:sz w:val="24"/>
          <w:szCs w:val="24"/>
        </w:rPr>
        <w:t>.</w:t>
      </w:r>
    </w:p>
    <w:p w:rsidR="00421EDA" w:rsidRPr="008224C8" w:rsidRDefault="008224C8" w:rsidP="008224C8">
      <w:pPr>
        <w:numPr>
          <w:ilvl w:val="1"/>
          <w:numId w:val="3"/>
        </w:numPr>
        <w:jc w:val="both"/>
        <w:rPr>
          <w:sz w:val="24"/>
          <w:szCs w:val="24"/>
        </w:rPr>
      </w:pPr>
      <w:r w:rsidRPr="008224C8">
        <w:rPr>
          <w:sz w:val="24"/>
          <w:szCs w:val="24"/>
        </w:rPr>
        <w:t>Стороны пришли к соглашению о том, что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</w:t>
      </w:r>
      <w:r>
        <w:rPr>
          <w:sz w:val="24"/>
          <w:szCs w:val="24"/>
        </w:rPr>
        <w:t>.</w:t>
      </w:r>
    </w:p>
    <w:p w:rsidR="00A302C4" w:rsidRDefault="008224C8" w:rsidP="008224C8">
      <w:pPr>
        <w:numPr>
          <w:ilvl w:val="1"/>
          <w:numId w:val="3"/>
        </w:numPr>
        <w:jc w:val="both"/>
        <w:rPr>
          <w:sz w:val="24"/>
          <w:szCs w:val="24"/>
        </w:rPr>
      </w:pPr>
      <w:r w:rsidRPr="008224C8">
        <w:rPr>
          <w:sz w:val="24"/>
          <w:szCs w:val="24"/>
        </w:rPr>
        <w:t xml:space="preserve">Стоимость оказываемых </w:t>
      </w:r>
      <w:r>
        <w:rPr>
          <w:sz w:val="24"/>
          <w:szCs w:val="24"/>
        </w:rPr>
        <w:t xml:space="preserve">услуг </w:t>
      </w:r>
      <w:r w:rsidRPr="008224C8">
        <w:rPr>
          <w:sz w:val="24"/>
          <w:szCs w:val="24"/>
        </w:rPr>
        <w:t>в рамках настоящего договора является фиксированной и может быть изменена только в случаях указанных в п.</w:t>
      </w:r>
      <w:r>
        <w:rPr>
          <w:sz w:val="24"/>
          <w:szCs w:val="24"/>
        </w:rPr>
        <w:t>2.7</w:t>
      </w:r>
      <w:r w:rsidRPr="008224C8">
        <w:rPr>
          <w:sz w:val="24"/>
          <w:szCs w:val="24"/>
        </w:rPr>
        <w:t xml:space="preserve">. и </w:t>
      </w:r>
      <w:r>
        <w:rPr>
          <w:sz w:val="24"/>
          <w:szCs w:val="24"/>
        </w:rPr>
        <w:t>2.8</w:t>
      </w:r>
      <w:r w:rsidRPr="008224C8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>.</w:t>
      </w:r>
    </w:p>
    <w:p w:rsidR="008224C8" w:rsidRDefault="008224C8" w:rsidP="008224C8">
      <w:pPr>
        <w:numPr>
          <w:ilvl w:val="1"/>
          <w:numId w:val="3"/>
        </w:numPr>
        <w:jc w:val="both"/>
        <w:rPr>
          <w:sz w:val="24"/>
          <w:szCs w:val="24"/>
        </w:rPr>
      </w:pPr>
      <w:r w:rsidRPr="008224C8">
        <w:rPr>
          <w:sz w:val="24"/>
          <w:szCs w:val="24"/>
        </w:rPr>
        <w:t xml:space="preserve">По соглашению Сторон стоимость оказываемых </w:t>
      </w:r>
      <w:r w:rsidR="00DA20FE">
        <w:rPr>
          <w:sz w:val="24"/>
          <w:szCs w:val="24"/>
        </w:rPr>
        <w:t xml:space="preserve">услуг </w:t>
      </w:r>
      <w:r w:rsidRPr="008224C8">
        <w:rPr>
          <w:sz w:val="24"/>
          <w:szCs w:val="24"/>
        </w:rPr>
        <w:t>в рамках настоящего договора может быть уменьшена без изменения иных условий исполнения договора</w:t>
      </w:r>
      <w:r>
        <w:rPr>
          <w:sz w:val="24"/>
          <w:szCs w:val="24"/>
        </w:rPr>
        <w:t>.</w:t>
      </w:r>
    </w:p>
    <w:p w:rsidR="008224C8" w:rsidRDefault="008224C8" w:rsidP="008224C8">
      <w:pPr>
        <w:numPr>
          <w:ilvl w:val="1"/>
          <w:numId w:val="3"/>
        </w:numPr>
        <w:jc w:val="both"/>
        <w:rPr>
          <w:sz w:val="24"/>
          <w:szCs w:val="24"/>
        </w:rPr>
      </w:pPr>
      <w:r w:rsidRPr="008224C8">
        <w:rPr>
          <w:sz w:val="24"/>
          <w:szCs w:val="24"/>
        </w:rPr>
        <w:t>По соглашению Сторон в случае увеличения или уменьшения объема услуг цена договора изменяется соответствующим образом</w:t>
      </w:r>
      <w:r>
        <w:rPr>
          <w:sz w:val="24"/>
          <w:szCs w:val="24"/>
        </w:rPr>
        <w:t>.</w:t>
      </w:r>
    </w:p>
    <w:p w:rsidR="008224C8" w:rsidRDefault="008224C8" w:rsidP="008224C8">
      <w:pPr>
        <w:ind w:left="1080"/>
        <w:jc w:val="both"/>
        <w:rPr>
          <w:sz w:val="24"/>
          <w:szCs w:val="24"/>
        </w:rPr>
      </w:pPr>
    </w:p>
    <w:p w:rsidR="00DE0642" w:rsidRDefault="00DE0642" w:rsidP="008224C8">
      <w:pPr>
        <w:ind w:left="1080"/>
        <w:jc w:val="both"/>
        <w:rPr>
          <w:sz w:val="24"/>
          <w:szCs w:val="24"/>
        </w:rPr>
      </w:pPr>
    </w:p>
    <w:p w:rsidR="00DE0642" w:rsidRPr="008224C8" w:rsidRDefault="00DE0642" w:rsidP="008224C8">
      <w:pPr>
        <w:ind w:left="1080"/>
        <w:jc w:val="both"/>
        <w:rPr>
          <w:sz w:val="24"/>
          <w:szCs w:val="24"/>
        </w:rPr>
      </w:pPr>
    </w:p>
    <w:p w:rsidR="00A302C4" w:rsidRPr="00981017" w:rsidRDefault="00A302C4" w:rsidP="00BB6D14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981017">
        <w:rPr>
          <w:b/>
          <w:sz w:val="24"/>
          <w:szCs w:val="24"/>
        </w:rPr>
        <w:t>ПРАВА И ОБЯЗАННОСТИ СТОРОН</w:t>
      </w:r>
    </w:p>
    <w:p w:rsidR="00A302C4" w:rsidRPr="00981017" w:rsidRDefault="00A302C4" w:rsidP="00BB6D14">
      <w:pPr>
        <w:jc w:val="both"/>
        <w:rPr>
          <w:b/>
          <w:sz w:val="24"/>
          <w:szCs w:val="24"/>
        </w:rPr>
      </w:pPr>
    </w:p>
    <w:p w:rsidR="00A302C4" w:rsidRPr="00981017" w:rsidRDefault="00A302C4" w:rsidP="00BB6D14">
      <w:pPr>
        <w:numPr>
          <w:ilvl w:val="1"/>
          <w:numId w:val="12"/>
        </w:numPr>
        <w:jc w:val="both"/>
        <w:rPr>
          <w:sz w:val="24"/>
          <w:szCs w:val="24"/>
        </w:rPr>
      </w:pPr>
      <w:r w:rsidRPr="00981017">
        <w:rPr>
          <w:b/>
          <w:sz w:val="24"/>
          <w:szCs w:val="24"/>
        </w:rPr>
        <w:t>Подрядчик</w:t>
      </w:r>
      <w:r w:rsidRPr="00981017">
        <w:rPr>
          <w:sz w:val="24"/>
          <w:szCs w:val="24"/>
        </w:rPr>
        <w:t xml:space="preserve"> обязуется: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Выполнять комплекс работ собственными силами в объеме и в сроки, определенные договором. 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Законченные работы передать (сдать) </w:t>
      </w:r>
      <w:r w:rsidRPr="00981017">
        <w:rPr>
          <w:b/>
          <w:sz w:val="24"/>
          <w:szCs w:val="24"/>
        </w:rPr>
        <w:t>Заказчику</w:t>
      </w:r>
      <w:r w:rsidRPr="00981017">
        <w:rPr>
          <w:sz w:val="24"/>
          <w:szCs w:val="24"/>
        </w:rPr>
        <w:t xml:space="preserve"> по фактически выполненному объему работ с подписанием акта формы КС-2, КС-3.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>Принять участие в работе комиссии, осуществляющей приемку выполненной работы.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>Работу выполнить в соответствии с действующими строительными нормами и правилами (</w:t>
      </w:r>
      <w:proofErr w:type="spellStart"/>
      <w:r w:rsidRPr="00981017">
        <w:rPr>
          <w:sz w:val="24"/>
          <w:szCs w:val="24"/>
        </w:rPr>
        <w:t>СНиП</w:t>
      </w:r>
      <w:proofErr w:type="spellEnd"/>
      <w:r w:rsidRPr="00981017">
        <w:rPr>
          <w:sz w:val="24"/>
          <w:szCs w:val="24"/>
        </w:rPr>
        <w:t xml:space="preserve">, </w:t>
      </w:r>
      <w:proofErr w:type="spellStart"/>
      <w:r w:rsidRPr="00981017">
        <w:rPr>
          <w:sz w:val="24"/>
          <w:szCs w:val="24"/>
        </w:rPr>
        <w:t>ГОСТами</w:t>
      </w:r>
      <w:proofErr w:type="spellEnd"/>
      <w:r w:rsidRPr="00981017">
        <w:rPr>
          <w:sz w:val="24"/>
          <w:szCs w:val="24"/>
        </w:rPr>
        <w:t xml:space="preserve"> и техническими условиями РФ).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>В 5-дневный срок после подписания акта о приемке законченных объектов (окончания выполнения Работ в полном объеме) вывезти с площадки принадлежащее ему оборудование, инструмент и материалы.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В случае обнаружения недостатков в ходе выполнения работ и их приемки </w:t>
      </w:r>
      <w:r w:rsidRPr="00981017">
        <w:rPr>
          <w:b/>
          <w:sz w:val="24"/>
          <w:szCs w:val="24"/>
        </w:rPr>
        <w:t>Подрядчик</w:t>
      </w:r>
      <w:r w:rsidRPr="00981017">
        <w:rPr>
          <w:sz w:val="24"/>
          <w:szCs w:val="24"/>
        </w:rPr>
        <w:t xml:space="preserve"> обязуется устранить их своими силами и за свой счет.</w:t>
      </w:r>
    </w:p>
    <w:p w:rsidR="00A302C4" w:rsidRPr="00981017" w:rsidRDefault="00A302C4" w:rsidP="00BB6D14">
      <w:pPr>
        <w:numPr>
          <w:ilvl w:val="1"/>
          <w:numId w:val="12"/>
        </w:numPr>
        <w:jc w:val="both"/>
        <w:rPr>
          <w:sz w:val="24"/>
          <w:szCs w:val="24"/>
        </w:rPr>
      </w:pPr>
      <w:r w:rsidRPr="00981017">
        <w:rPr>
          <w:b/>
          <w:sz w:val="24"/>
          <w:szCs w:val="24"/>
        </w:rPr>
        <w:t>Подрядчик</w:t>
      </w:r>
      <w:r w:rsidRPr="00981017">
        <w:rPr>
          <w:sz w:val="24"/>
          <w:szCs w:val="24"/>
        </w:rPr>
        <w:t xml:space="preserve"> имеет право:</w:t>
      </w:r>
    </w:p>
    <w:p w:rsidR="00A302C4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Требовать возмещения расходов, которые он понес в связи с переделками, вызванные изменениями </w:t>
      </w:r>
      <w:r w:rsidRPr="00981017">
        <w:rPr>
          <w:b/>
          <w:sz w:val="24"/>
          <w:szCs w:val="24"/>
        </w:rPr>
        <w:t xml:space="preserve">Заказчика </w:t>
      </w:r>
      <w:r w:rsidRPr="00981017">
        <w:rPr>
          <w:sz w:val="24"/>
          <w:szCs w:val="24"/>
        </w:rPr>
        <w:t>в технической документации, оформленными соответствующими документами.</w:t>
      </w:r>
    </w:p>
    <w:p w:rsidR="0006677B" w:rsidRPr="00981017" w:rsidRDefault="0006677B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производственной необходимости привлекать к работам субподрядные организации. Гарантийные обязательства по работам выполненным субподрядными организациями несет </w:t>
      </w:r>
      <w:r w:rsidRPr="0006677B">
        <w:rPr>
          <w:b/>
          <w:sz w:val="24"/>
          <w:szCs w:val="24"/>
        </w:rPr>
        <w:t>Подрядчик</w:t>
      </w:r>
      <w:r>
        <w:rPr>
          <w:sz w:val="24"/>
          <w:szCs w:val="24"/>
        </w:rPr>
        <w:t xml:space="preserve"> согласно п.5.5. настоящего договора.</w:t>
      </w:r>
    </w:p>
    <w:p w:rsidR="00A302C4" w:rsidRPr="00981017" w:rsidRDefault="00A302C4" w:rsidP="00BB6D14">
      <w:pPr>
        <w:numPr>
          <w:ilvl w:val="1"/>
          <w:numId w:val="12"/>
        </w:numPr>
        <w:jc w:val="both"/>
        <w:rPr>
          <w:sz w:val="24"/>
          <w:szCs w:val="24"/>
        </w:rPr>
      </w:pPr>
      <w:r w:rsidRPr="00981017">
        <w:rPr>
          <w:b/>
          <w:bCs/>
          <w:sz w:val="24"/>
          <w:szCs w:val="24"/>
        </w:rPr>
        <w:t>Заказчик</w:t>
      </w:r>
      <w:r w:rsidRPr="00981017">
        <w:rPr>
          <w:sz w:val="24"/>
          <w:szCs w:val="24"/>
        </w:rPr>
        <w:t xml:space="preserve"> обязуется: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Оплачивать </w:t>
      </w:r>
      <w:r w:rsidRPr="00981017">
        <w:rPr>
          <w:b/>
          <w:sz w:val="24"/>
          <w:szCs w:val="24"/>
        </w:rPr>
        <w:t>Подрядчику</w:t>
      </w:r>
      <w:r w:rsidRPr="00981017">
        <w:rPr>
          <w:sz w:val="24"/>
          <w:szCs w:val="24"/>
        </w:rPr>
        <w:t xml:space="preserve"> работы, предусмотренные в разделе 1 и 2 настоящего договора в сумме и в сроки, установленные настоящим договором.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Принять выполненные работы в течение пяти рабочих дней со дня получения уведомления </w:t>
      </w:r>
      <w:r w:rsidRPr="00981017">
        <w:rPr>
          <w:b/>
          <w:sz w:val="24"/>
          <w:szCs w:val="24"/>
        </w:rPr>
        <w:t>Подрядчика</w:t>
      </w:r>
      <w:r w:rsidRPr="00981017">
        <w:rPr>
          <w:sz w:val="24"/>
          <w:szCs w:val="24"/>
        </w:rPr>
        <w:t xml:space="preserve"> о готовности сдать выполненные работы или дать мотивированный отказ в подписании акта выполненных работ.</w:t>
      </w:r>
    </w:p>
    <w:p w:rsidR="00A302C4" w:rsidRPr="00981017" w:rsidRDefault="00A302C4" w:rsidP="00BB6D14">
      <w:pPr>
        <w:numPr>
          <w:ilvl w:val="1"/>
          <w:numId w:val="12"/>
        </w:numPr>
        <w:jc w:val="both"/>
        <w:rPr>
          <w:sz w:val="24"/>
          <w:szCs w:val="24"/>
        </w:rPr>
      </w:pPr>
      <w:r w:rsidRPr="00981017">
        <w:rPr>
          <w:b/>
          <w:sz w:val="24"/>
          <w:szCs w:val="24"/>
        </w:rPr>
        <w:t>Заказчик</w:t>
      </w:r>
      <w:r w:rsidRPr="00981017">
        <w:rPr>
          <w:sz w:val="24"/>
          <w:szCs w:val="24"/>
        </w:rPr>
        <w:t xml:space="preserve"> имеет право:</w:t>
      </w:r>
    </w:p>
    <w:p w:rsidR="00A302C4" w:rsidRPr="00981017" w:rsidRDefault="00A302C4" w:rsidP="00BB6D14">
      <w:pPr>
        <w:numPr>
          <w:ilvl w:val="2"/>
          <w:numId w:val="12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Приостановить деятельность </w:t>
      </w:r>
      <w:r w:rsidRPr="00981017">
        <w:rPr>
          <w:b/>
          <w:sz w:val="24"/>
          <w:szCs w:val="24"/>
        </w:rPr>
        <w:t>Подрядчика</w:t>
      </w:r>
      <w:r w:rsidRPr="00981017">
        <w:rPr>
          <w:sz w:val="24"/>
          <w:szCs w:val="24"/>
        </w:rPr>
        <w:t xml:space="preserve"> на конкретный срок в случае:</w:t>
      </w:r>
    </w:p>
    <w:p w:rsidR="00A302C4" w:rsidRPr="00981017" w:rsidRDefault="00A302C4" w:rsidP="00BB6D14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Ненадлежащего исполнения </w:t>
      </w:r>
      <w:r w:rsidRPr="00981017">
        <w:rPr>
          <w:b/>
          <w:sz w:val="24"/>
          <w:szCs w:val="24"/>
        </w:rPr>
        <w:t>Подрядчиком</w:t>
      </w:r>
      <w:r w:rsidRPr="00981017">
        <w:rPr>
          <w:sz w:val="24"/>
          <w:szCs w:val="24"/>
        </w:rPr>
        <w:t xml:space="preserve"> условий настоящего договора;</w:t>
      </w:r>
    </w:p>
    <w:p w:rsidR="00A302C4" w:rsidRPr="00981017" w:rsidRDefault="00A302C4" w:rsidP="00BB6D14">
      <w:pPr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Выполнения </w:t>
      </w:r>
      <w:r w:rsidRPr="00981017">
        <w:rPr>
          <w:b/>
          <w:sz w:val="24"/>
          <w:szCs w:val="24"/>
        </w:rPr>
        <w:t xml:space="preserve">Подрядчиком </w:t>
      </w:r>
      <w:r w:rsidRPr="00981017">
        <w:rPr>
          <w:sz w:val="24"/>
          <w:szCs w:val="24"/>
        </w:rPr>
        <w:t xml:space="preserve">работ с грубыми отступлениями от требований </w:t>
      </w:r>
      <w:proofErr w:type="spellStart"/>
      <w:r w:rsidRPr="00981017">
        <w:rPr>
          <w:sz w:val="24"/>
          <w:szCs w:val="24"/>
        </w:rPr>
        <w:t>СНиП</w:t>
      </w:r>
      <w:proofErr w:type="spellEnd"/>
      <w:r w:rsidRPr="00981017">
        <w:rPr>
          <w:sz w:val="24"/>
          <w:szCs w:val="24"/>
        </w:rPr>
        <w:t>;</w:t>
      </w:r>
    </w:p>
    <w:p w:rsidR="00A302C4" w:rsidRPr="00981017" w:rsidRDefault="00A302C4" w:rsidP="00BB6D14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Если деятельность </w:t>
      </w:r>
      <w:r w:rsidRPr="00981017">
        <w:rPr>
          <w:b/>
          <w:sz w:val="24"/>
          <w:szCs w:val="24"/>
        </w:rPr>
        <w:t>Подрядчика</w:t>
      </w:r>
      <w:r w:rsidRPr="00981017">
        <w:rPr>
          <w:sz w:val="24"/>
          <w:szCs w:val="24"/>
        </w:rPr>
        <w:t xml:space="preserve"> создает угрозу нарушения технологического режима, утраты имущества </w:t>
      </w:r>
      <w:r w:rsidRPr="00981017">
        <w:rPr>
          <w:b/>
          <w:sz w:val="24"/>
          <w:szCs w:val="24"/>
        </w:rPr>
        <w:t xml:space="preserve">Заказчика </w:t>
      </w:r>
      <w:r w:rsidRPr="00981017">
        <w:rPr>
          <w:sz w:val="24"/>
          <w:szCs w:val="24"/>
        </w:rPr>
        <w:t>или здоровью людей.</w:t>
      </w:r>
    </w:p>
    <w:p w:rsidR="00A302C4" w:rsidRPr="00981017" w:rsidRDefault="00A302C4" w:rsidP="00BB6D14">
      <w:pPr>
        <w:jc w:val="both"/>
        <w:rPr>
          <w:sz w:val="24"/>
          <w:szCs w:val="24"/>
        </w:rPr>
      </w:pPr>
    </w:p>
    <w:p w:rsidR="00A302C4" w:rsidRPr="00981017" w:rsidRDefault="00A302C4" w:rsidP="00BB6D14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981017">
        <w:rPr>
          <w:b/>
          <w:sz w:val="24"/>
          <w:szCs w:val="24"/>
        </w:rPr>
        <w:t>СРОКИ ВЫПОЛНЕНИЯ РАБОТ</w:t>
      </w:r>
    </w:p>
    <w:p w:rsidR="00A302C4" w:rsidRPr="00981017" w:rsidRDefault="00A302C4" w:rsidP="00BB6D14">
      <w:pPr>
        <w:rPr>
          <w:b/>
          <w:sz w:val="24"/>
          <w:szCs w:val="24"/>
        </w:rPr>
      </w:pPr>
    </w:p>
    <w:p w:rsidR="00A302C4" w:rsidRPr="00981017" w:rsidRDefault="00A302C4" w:rsidP="00DA0C33">
      <w:pPr>
        <w:pStyle w:val="2"/>
        <w:numPr>
          <w:ilvl w:val="1"/>
          <w:numId w:val="11"/>
        </w:numPr>
        <w:ind w:right="-142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Срок начала и окончания выполнения </w:t>
      </w:r>
      <w:r>
        <w:rPr>
          <w:rFonts w:ascii="Times New Roman" w:hAnsi="Times New Roman"/>
          <w:szCs w:val="24"/>
        </w:rPr>
        <w:t>р</w:t>
      </w:r>
      <w:r w:rsidR="00DA0C33">
        <w:rPr>
          <w:rFonts w:ascii="Times New Roman" w:hAnsi="Times New Roman"/>
          <w:szCs w:val="24"/>
        </w:rPr>
        <w:t xml:space="preserve">абот: с </w:t>
      </w:r>
      <w:r>
        <w:rPr>
          <w:rFonts w:ascii="Times New Roman" w:hAnsi="Times New Roman"/>
          <w:szCs w:val="24"/>
        </w:rPr>
        <w:t>«</w:t>
      </w:r>
      <w:r w:rsidR="006716A3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 xml:space="preserve">» </w:t>
      </w:r>
      <w:r w:rsidR="006716A3">
        <w:rPr>
          <w:rFonts w:ascii="Times New Roman" w:hAnsi="Times New Roman"/>
          <w:szCs w:val="24"/>
        </w:rPr>
        <w:t>марта</w:t>
      </w:r>
      <w:r w:rsidR="00DA0C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</w:t>
      </w:r>
      <w:r w:rsidR="0006677B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г. по «31» декабря 201</w:t>
      </w:r>
      <w:r w:rsidR="00DA0C33">
        <w:rPr>
          <w:rFonts w:ascii="Times New Roman" w:hAnsi="Times New Roman"/>
          <w:szCs w:val="24"/>
        </w:rPr>
        <w:t>8 г.</w:t>
      </w:r>
    </w:p>
    <w:p w:rsidR="00A302C4" w:rsidRPr="00981017" w:rsidRDefault="00A302C4" w:rsidP="00BB6D14">
      <w:pPr>
        <w:pStyle w:val="2"/>
        <w:numPr>
          <w:ilvl w:val="1"/>
          <w:numId w:val="11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Подрядчик имеет право на досрочное завершение работ.</w:t>
      </w:r>
    </w:p>
    <w:p w:rsidR="00A302C4" w:rsidRPr="00981017" w:rsidRDefault="00A302C4" w:rsidP="00BB6D14">
      <w:pPr>
        <w:rPr>
          <w:sz w:val="24"/>
          <w:szCs w:val="24"/>
        </w:rPr>
      </w:pPr>
    </w:p>
    <w:p w:rsidR="00A302C4" w:rsidRPr="00981017" w:rsidRDefault="00A302C4" w:rsidP="00BB6D14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981017">
        <w:rPr>
          <w:b/>
          <w:sz w:val="24"/>
          <w:szCs w:val="24"/>
        </w:rPr>
        <w:t>ПОРЯДОК СДАЧИ-ПРИЕМКИ РАБОТ. ТРЕБОВАНИЯ К КАЧЕСТВУ</w:t>
      </w:r>
    </w:p>
    <w:p w:rsidR="00A302C4" w:rsidRPr="00981017" w:rsidRDefault="00A302C4" w:rsidP="00BB6D14">
      <w:pPr>
        <w:rPr>
          <w:b/>
          <w:sz w:val="24"/>
          <w:szCs w:val="24"/>
        </w:rPr>
      </w:pPr>
    </w:p>
    <w:p w:rsidR="00A302C4" w:rsidRPr="00981017" w:rsidRDefault="00A302C4" w:rsidP="00BB6D14">
      <w:pPr>
        <w:numPr>
          <w:ilvl w:val="1"/>
          <w:numId w:val="11"/>
        </w:numPr>
        <w:jc w:val="both"/>
        <w:rPr>
          <w:sz w:val="24"/>
          <w:szCs w:val="24"/>
        </w:rPr>
      </w:pPr>
      <w:r w:rsidRPr="00981017">
        <w:rPr>
          <w:sz w:val="24"/>
          <w:szCs w:val="24"/>
        </w:rPr>
        <w:t xml:space="preserve">Промежуточная приемка-сдача выполненных ремонтно-строительных работ осуществляется представителем </w:t>
      </w:r>
      <w:r w:rsidRPr="00981017">
        <w:rPr>
          <w:b/>
          <w:sz w:val="24"/>
          <w:szCs w:val="24"/>
        </w:rPr>
        <w:t>Подрядчика</w:t>
      </w:r>
      <w:r w:rsidRPr="00981017">
        <w:rPr>
          <w:sz w:val="24"/>
          <w:szCs w:val="24"/>
        </w:rPr>
        <w:t xml:space="preserve"> и </w:t>
      </w:r>
      <w:r w:rsidRPr="00981017">
        <w:rPr>
          <w:b/>
          <w:sz w:val="24"/>
          <w:szCs w:val="24"/>
        </w:rPr>
        <w:t>Заказчика</w:t>
      </w:r>
      <w:r w:rsidRPr="00981017">
        <w:rPr>
          <w:sz w:val="24"/>
          <w:szCs w:val="24"/>
        </w:rPr>
        <w:t xml:space="preserve"> с оформлением </w:t>
      </w:r>
      <w:r>
        <w:rPr>
          <w:sz w:val="24"/>
          <w:szCs w:val="24"/>
        </w:rPr>
        <w:t>форм КС-2, КС-3 установленного образца</w:t>
      </w:r>
      <w:r w:rsidRPr="00981017">
        <w:rPr>
          <w:sz w:val="24"/>
          <w:szCs w:val="24"/>
        </w:rPr>
        <w:t>.</w:t>
      </w:r>
    </w:p>
    <w:p w:rsidR="00A302C4" w:rsidRPr="00981017" w:rsidRDefault="00A302C4" w:rsidP="00BB6D14">
      <w:pPr>
        <w:numPr>
          <w:ilvl w:val="1"/>
          <w:numId w:val="11"/>
        </w:numPr>
        <w:jc w:val="both"/>
        <w:rPr>
          <w:sz w:val="24"/>
          <w:szCs w:val="24"/>
        </w:rPr>
      </w:pPr>
      <w:r w:rsidRPr="00981017">
        <w:rPr>
          <w:b/>
          <w:sz w:val="24"/>
          <w:szCs w:val="24"/>
        </w:rPr>
        <w:t>Подрядчик</w:t>
      </w:r>
      <w:r w:rsidRPr="00981017">
        <w:rPr>
          <w:sz w:val="24"/>
          <w:szCs w:val="24"/>
        </w:rPr>
        <w:t xml:space="preserve"> имеет право на поэтапную сдачу объемов работ.</w:t>
      </w:r>
    </w:p>
    <w:p w:rsidR="00A302C4" w:rsidRPr="00981017" w:rsidRDefault="00A302C4" w:rsidP="00BB6D14">
      <w:pPr>
        <w:pStyle w:val="a5"/>
        <w:numPr>
          <w:ilvl w:val="1"/>
          <w:numId w:val="11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Наличие недостатков и сроки их устранения фиксируются двусторонним актом </w:t>
      </w:r>
      <w:r w:rsidRPr="00981017">
        <w:rPr>
          <w:rFonts w:ascii="Times New Roman" w:hAnsi="Times New Roman"/>
          <w:b/>
          <w:bCs/>
          <w:szCs w:val="24"/>
        </w:rPr>
        <w:t>Подрядчика</w:t>
      </w:r>
      <w:r w:rsidRPr="00981017">
        <w:rPr>
          <w:rFonts w:ascii="Times New Roman" w:hAnsi="Times New Roman"/>
          <w:szCs w:val="24"/>
        </w:rPr>
        <w:t xml:space="preserve"> и </w:t>
      </w:r>
      <w:r w:rsidRPr="00981017">
        <w:rPr>
          <w:rFonts w:ascii="Times New Roman" w:hAnsi="Times New Roman"/>
          <w:b/>
          <w:bCs/>
          <w:szCs w:val="24"/>
        </w:rPr>
        <w:t>Заказчика</w:t>
      </w:r>
      <w:r w:rsidRPr="00981017">
        <w:rPr>
          <w:rFonts w:ascii="Times New Roman" w:hAnsi="Times New Roman"/>
          <w:szCs w:val="24"/>
        </w:rPr>
        <w:t>.</w:t>
      </w:r>
    </w:p>
    <w:p w:rsidR="00A302C4" w:rsidRPr="00981017" w:rsidRDefault="00A302C4" w:rsidP="00BB6D14">
      <w:pPr>
        <w:pStyle w:val="a5"/>
        <w:numPr>
          <w:ilvl w:val="1"/>
          <w:numId w:val="11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Если </w:t>
      </w:r>
      <w:r w:rsidRPr="00981017">
        <w:rPr>
          <w:rFonts w:ascii="Times New Roman" w:hAnsi="Times New Roman"/>
          <w:b/>
          <w:bCs/>
          <w:szCs w:val="24"/>
        </w:rPr>
        <w:t>Подрядчик</w:t>
      </w:r>
      <w:r w:rsidRPr="00981017">
        <w:rPr>
          <w:rFonts w:ascii="Times New Roman" w:hAnsi="Times New Roman"/>
          <w:szCs w:val="24"/>
        </w:rPr>
        <w:t xml:space="preserve"> в течение срока, указанного в акте обнаруженных недостатков, не устранит недостатки в выполненных работах, включая оборудование, то </w:t>
      </w:r>
      <w:r w:rsidRPr="00981017">
        <w:rPr>
          <w:rFonts w:ascii="Times New Roman" w:hAnsi="Times New Roman"/>
          <w:b/>
          <w:bCs/>
          <w:szCs w:val="24"/>
        </w:rPr>
        <w:t>Заказчик</w:t>
      </w:r>
      <w:r w:rsidRPr="00981017">
        <w:rPr>
          <w:rFonts w:ascii="Times New Roman" w:hAnsi="Times New Roman"/>
          <w:szCs w:val="24"/>
        </w:rPr>
        <w:t xml:space="preserve"> вправе устранить недостатки силами другого исполнителя с оплатой затрат </w:t>
      </w:r>
      <w:r w:rsidRPr="00981017">
        <w:rPr>
          <w:rFonts w:ascii="Times New Roman" w:hAnsi="Times New Roman"/>
          <w:b/>
          <w:bCs/>
          <w:szCs w:val="24"/>
        </w:rPr>
        <w:t>Подрядчиком</w:t>
      </w:r>
      <w:r w:rsidRPr="00981017">
        <w:rPr>
          <w:rFonts w:ascii="Times New Roman" w:hAnsi="Times New Roman"/>
          <w:szCs w:val="24"/>
        </w:rPr>
        <w:t>.</w:t>
      </w:r>
    </w:p>
    <w:p w:rsidR="00A302C4" w:rsidRPr="00981017" w:rsidRDefault="00A302C4" w:rsidP="00BB6D14">
      <w:pPr>
        <w:pStyle w:val="a5"/>
        <w:numPr>
          <w:ilvl w:val="1"/>
          <w:numId w:val="11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Срок гарантии устанавливается продолжительность</w:t>
      </w:r>
      <w:r>
        <w:rPr>
          <w:rFonts w:ascii="Times New Roman" w:hAnsi="Times New Roman"/>
          <w:szCs w:val="24"/>
        </w:rPr>
        <w:t>ю</w:t>
      </w:r>
      <w:r w:rsidRPr="00981017">
        <w:rPr>
          <w:rFonts w:ascii="Times New Roman" w:hAnsi="Times New Roman"/>
          <w:szCs w:val="24"/>
        </w:rPr>
        <w:t xml:space="preserve"> 24 месяца с момента подписания акта о приемке, за исключением случаев преднамеренного повреждения со стороны третьего лица</w:t>
      </w:r>
    </w:p>
    <w:p w:rsidR="00A302C4" w:rsidRDefault="00A302C4" w:rsidP="00BB6D14">
      <w:pPr>
        <w:ind w:left="360"/>
        <w:jc w:val="both"/>
        <w:rPr>
          <w:sz w:val="24"/>
          <w:szCs w:val="24"/>
        </w:rPr>
      </w:pPr>
    </w:p>
    <w:p w:rsidR="00DA0C33" w:rsidRPr="00981017" w:rsidRDefault="00DA0C33" w:rsidP="00BB6D14">
      <w:pPr>
        <w:ind w:left="360"/>
        <w:jc w:val="both"/>
        <w:rPr>
          <w:sz w:val="24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10"/>
        </w:numPr>
        <w:jc w:val="center"/>
        <w:rPr>
          <w:rFonts w:ascii="Times New Roman" w:hAnsi="Times New Roman"/>
          <w:b/>
          <w:szCs w:val="24"/>
        </w:rPr>
      </w:pPr>
      <w:r w:rsidRPr="00981017">
        <w:rPr>
          <w:rFonts w:ascii="Times New Roman" w:hAnsi="Times New Roman"/>
          <w:b/>
          <w:szCs w:val="24"/>
        </w:rPr>
        <w:t>ПОРЯДОК ИЗМЕНЕНИЯ И ДОПОЛНЕНИЯ ДОГОВОРА</w:t>
      </w:r>
    </w:p>
    <w:p w:rsidR="00A302C4" w:rsidRPr="00981017" w:rsidRDefault="00A302C4" w:rsidP="00BB6D14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Досрочное расторжение договора может иметь место по соглашению сторон, либо по основаниям, предусмотренным действующим на территории Российской Федерации законодательством.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b/>
          <w:szCs w:val="24"/>
        </w:rPr>
        <w:t>Заказчик</w:t>
      </w:r>
      <w:r w:rsidRPr="00981017">
        <w:rPr>
          <w:rFonts w:ascii="Times New Roman" w:hAnsi="Times New Roman"/>
          <w:szCs w:val="24"/>
        </w:rPr>
        <w:t xml:space="preserve"> вправе расторгнуть договор в следующих случаях:</w:t>
      </w:r>
    </w:p>
    <w:p w:rsidR="00A302C4" w:rsidRPr="00981017" w:rsidRDefault="00A302C4" w:rsidP="00BB6D14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Задержка хода работ по вине </w:t>
      </w:r>
      <w:r w:rsidRPr="00981017">
        <w:rPr>
          <w:rFonts w:ascii="Times New Roman" w:hAnsi="Times New Roman"/>
          <w:b/>
          <w:szCs w:val="24"/>
        </w:rPr>
        <w:t>Подрядчика</w:t>
      </w:r>
      <w:r w:rsidRPr="00981017">
        <w:rPr>
          <w:rFonts w:ascii="Times New Roman" w:hAnsi="Times New Roman"/>
          <w:szCs w:val="24"/>
        </w:rPr>
        <w:t>, когда срок окончания выполнения работ, установленный в договоре, увеличивается более чем на 10 календарных дней;</w:t>
      </w:r>
    </w:p>
    <w:p w:rsidR="00A302C4" w:rsidRPr="00981017" w:rsidRDefault="00A302C4" w:rsidP="00BB6D14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Снижение качества выполненных работ;</w:t>
      </w:r>
    </w:p>
    <w:p w:rsidR="00A302C4" w:rsidRPr="00981017" w:rsidRDefault="00A302C4" w:rsidP="00BB6D14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Нарушение </w:t>
      </w:r>
      <w:r w:rsidRPr="00981017">
        <w:rPr>
          <w:rFonts w:ascii="Times New Roman" w:hAnsi="Times New Roman"/>
          <w:b/>
          <w:szCs w:val="24"/>
        </w:rPr>
        <w:t>Подрядчиком</w:t>
      </w:r>
      <w:r w:rsidRPr="00981017">
        <w:rPr>
          <w:rFonts w:ascii="Times New Roman" w:hAnsi="Times New Roman"/>
          <w:szCs w:val="24"/>
        </w:rPr>
        <w:t xml:space="preserve"> норм охраны труда, пожарной безопасности, </w:t>
      </w:r>
      <w:proofErr w:type="spellStart"/>
      <w:r w:rsidRPr="00981017">
        <w:rPr>
          <w:rFonts w:ascii="Times New Roman" w:hAnsi="Times New Roman"/>
          <w:szCs w:val="24"/>
        </w:rPr>
        <w:t>промсанитарии</w:t>
      </w:r>
      <w:proofErr w:type="spellEnd"/>
      <w:r w:rsidRPr="00981017">
        <w:rPr>
          <w:rFonts w:ascii="Times New Roman" w:hAnsi="Times New Roman"/>
          <w:szCs w:val="24"/>
        </w:rPr>
        <w:t>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b/>
          <w:szCs w:val="24"/>
        </w:rPr>
        <w:t>Подрядчик</w:t>
      </w:r>
      <w:r w:rsidRPr="00981017">
        <w:rPr>
          <w:rFonts w:ascii="Times New Roman" w:hAnsi="Times New Roman"/>
          <w:szCs w:val="24"/>
        </w:rPr>
        <w:t xml:space="preserve"> вправе расторгнуть договор в следующих случаях:</w:t>
      </w:r>
    </w:p>
    <w:p w:rsidR="00A302C4" w:rsidRPr="00981017" w:rsidRDefault="00A302C4" w:rsidP="00BB6D14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Приостановки </w:t>
      </w:r>
      <w:r w:rsidRPr="00981017">
        <w:rPr>
          <w:rFonts w:ascii="Times New Roman" w:hAnsi="Times New Roman"/>
          <w:b/>
          <w:szCs w:val="24"/>
        </w:rPr>
        <w:t>Заказчиком</w:t>
      </w:r>
      <w:r w:rsidRPr="00981017">
        <w:rPr>
          <w:rFonts w:ascii="Times New Roman" w:hAnsi="Times New Roman"/>
          <w:szCs w:val="24"/>
        </w:rPr>
        <w:t xml:space="preserve"> выполнения работ по причине, не зависящей от </w:t>
      </w:r>
      <w:r w:rsidRPr="00981017">
        <w:rPr>
          <w:rFonts w:ascii="Times New Roman" w:hAnsi="Times New Roman"/>
          <w:b/>
          <w:szCs w:val="24"/>
        </w:rPr>
        <w:t>Подрядчика</w:t>
      </w:r>
      <w:r w:rsidRPr="00981017">
        <w:rPr>
          <w:rFonts w:ascii="Times New Roman" w:hAnsi="Times New Roman"/>
          <w:szCs w:val="24"/>
        </w:rPr>
        <w:t>, на срок, превышающий один месяц;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При расторжении договора по совместному решению </w:t>
      </w:r>
      <w:r w:rsidRPr="00981017">
        <w:rPr>
          <w:rFonts w:ascii="Times New Roman" w:hAnsi="Times New Roman"/>
          <w:b/>
          <w:szCs w:val="24"/>
        </w:rPr>
        <w:t>Заказчика</w:t>
      </w:r>
      <w:r w:rsidRPr="00981017">
        <w:rPr>
          <w:rFonts w:ascii="Times New Roman" w:hAnsi="Times New Roman"/>
          <w:szCs w:val="24"/>
        </w:rPr>
        <w:t xml:space="preserve"> и П</w:t>
      </w:r>
      <w:r w:rsidRPr="00981017">
        <w:rPr>
          <w:rFonts w:ascii="Times New Roman" w:hAnsi="Times New Roman"/>
          <w:b/>
          <w:szCs w:val="24"/>
        </w:rPr>
        <w:t xml:space="preserve">одрядчика </w:t>
      </w:r>
      <w:r w:rsidRPr="00981017">
        <w:rPr>
          <w:rFonts w:ascii="Times New Roman" w:hAnsi="Times New Roman"/>
          <w:szCs w:val="24"/>
        </w:rPr>
        <w:t xml:space="preserve">незавершенную работу передают </w:t>
      </w:r>
      <w:r w:rsidRPr="00981017">
        <w:rPr>
          <w:rFonts w:ascii="Times New Roman" w:hAnsi="Times New Roman"/>
          <w:b/>
          <w:szCs w:val="24"/>
        </w:rPr>
        <w:t>Заказчику</w:t>
      </w:r>
      <w:r w:rsidRPr="00981017">
        <w:rPr>
          <w:rFonts w:ascii="Times New Roman" w:hAnsi="Times New Roman"/>
          <w:szCs w:val="24"/>
        </w:rPr>
        <w:t xml:space="preserve">, который оплачивает </w:t>
      </w:r>
      <w:r w:rsidRPr="00981017">
        <w:rPr>
          <w:rFonts w:ascii="Times New Roman" w:hAnsi="Times New Roman"/>
          <w:b/>
          <w:bCs/>
          <w:szCs w:val="24"/>
        </w:rPr>
        <w:t>Подрядчику</w:t>
      </w:r>
      <w:r w:rsidRPr="00981017">
        <w:rPr>
          <w:rFonts w:ascii="Times New Roman" w:hAnsi="Times New Roman"/>
          <w:szCs w:val="24"/>
        </w:rPr>
        <w:t xml:space="preserve"> стоимость фактически выполненных работ в течение 30 календарных дней после подписания акта.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Сторона, решившая расторгнуть договор, направляет письменное уведомление другой стороне за 15 дней до совершения таких действий.</w:t>
      </w:r>
    </w:p>
    <w:p w:rsidR="00A302C4" w:rsidRPr="00981017" w:rsidRDefault="00A302C4" w:rsidP="00BB6D14">
      <w:pPr>
        <w:pStyle w:val="a5"/>
        <w:jc w:val="left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szCs w:val="24"/>
        </w:rPr>
      </w:pPr>
      <w:r w:rsidRPr="00981017">
        <w:rPr>
          <w:rFonts w:ascii="Times New Roman" w:hAnsi="Times New Roman"/>
          <w:b/>
          <w:szCs w:val="24"/>
        </w:rPr>
        <w:t>ОСОБЫЕ УСЛОВИЯ</w:t>
      </w:r>
    </w:p>
    <w:p w:rsidR="00A302C4" w:rsidRPr="00981017" w:rsidRDefault="00A302C4" w:rsidP="00BB6D14">
      <w:pPr>
        <w:pStyle w:val="a5"/>
        <w:rPr>
          <w:rFonts w:ascii="Times New Roman" w:hAnsi="Times New Roman"/>
          <w:b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Все изменения и дополнения, образовавшиеся в процессе проведения работ, осуществляются по обоюдной письменной договоренности сторон, с оплатой этих работ отдельно по фактическим затратам сверх согласованной стоимости работ по настоящему договору с изменением сроков окончания работ по объекту.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В процессе выполнения работ по обоюдному письменному согласию сроки окончания могут быть изменены.</w:t>
      </w:r>
    </w:p>
    <w:p w:rsidR="00A302C4" w:rsidRPr="00981017" w:rsidRDefault="00A302C4" w:rsidP="00BB6D14">
      <w:pPr>
        <w:pStyle w:val="a5"/>
        <w:numPr>
          <w:ilvl w:val="1"/>
          <w:numId w:val="6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Материалы, конструкции, механизмы и иное имущество, оплаченное </w:t>
      </w:r>
      <w:r w:rsidRPr="00981017">
        <w:rPr>
          <w:rFonts w:ascii="Times New Roman" w:hAnsi="Times New Roman"/>
          <w:b/>
          <w:szCs w:val="24"/>
        </w:rPr>
        <w:t>Заказчиком</w:t>
      </w:r>
      <w:r w:rsidRPr="00981017">
        <w:rPr>
          <w:rFonts w:ascii="Times New Roman" w:hAnsi="Times New Roman"/>
          <w:szCs w:val="24"/>
        </w:rPr>
        <w:t xml:space="preserve"> и поступившее в распоряжение </w:t>
      </w:r>
      <w:r w:rsidRPr="00981017">
        <w:rPr>
          <w:rFonts w:ascii="Times New Roman" w:hAnsi="Times New Roman"/>
          <w:b/>
          <w:szCs w:val="24"/>
        </w:rPr>
        <w:t>Подрядчика</w:t>
      </w:r>
      <w:r w:rsidRPr="00981017">
        <w:rPr>
          <w:rFonts w:ascii="Times New Roman" w:hAnsi="Times New Roman"/>
          <w:szCs w:val="24"/>
        </w:rPr>
        <w:t xml:space="preserve">, собственностью последнего не являются и могут быть использованы только по их целевому назначению и должны быть возвращены </w:t>
      </w:r>
      <w:r w:rsidRPr="00981017">
        <w:rPr>
          <w:rFonts w:ascii="Times New Roman" w:hAnsi="Times New Roman"/>
          <w:b/>
          <w:szCs w:val="24"/>
        </w:rPr>
        <w:t xml:space="preserve">Заказчику </w:t>
      </w:r>
      <w:r w:rsidRPr="00981017">
        <w:rPr>
          <w:rFonts w:ascii="Times New Roman" w:hAnsi="Times New Roman"/>
          <w:szCs w:val="24"/>
        </w:rPr>
        <w:t>по окончании выполнения работ</w:t>
      </w:r>
      <w:r>
        <w:rPr>
          <w:rFonts w:ascii="Times New Roman" w:hAnsi="Times New Roman"/>
          <w:szCs w:val="24"/>
        </w:rPr>
        <w:t xml:space="preserve"> в рабочем состоянии с учетом естественного износа</w:t>
      </w:r>
      <w:r w:rsidRPr="00981017">
        <w:rPr>
          <w:rFonts w:ascii="Times New Roman" w:hAnsi="Times New Roman"/>
          <w:szCs w:val="24"/>
        </w:rPr>
        <w:t>.</w:t>
      </w:r>
    </w:p>
    <w:p w:rsidR="00A302C4" w:rsidRPr="00981017" w:rsidRDefault="00A302C4" w:rsidP="00BB6D14">
      <w:pPr>
        <w:pStyle w:val="a5"/>
        <w:jc w:val="left"/>
        <w:rPr>
          <w:rFonts w:ascii="Times New Roman" w:hAnsi="Times New Roman"/>
          <w:b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b/>
          <w:szCs w:val="24"/>
        </w:rPr>
        <w:t>ОТВЕТСТВЕННОСТЬ СТОРОН</w:t>
      </w: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Ответственность всех сторон по выполнению настоящего договора регламентируется действующим законодательством РФ.</w:t>
      </w: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В случае нарушения </w:t>
      </w:r>
      <w:r w:rsidRPr="00981017">
        <w:rPr>
          <w:rFonts w:ascii="Times New Roman" w:hAnsi="Times New Roman"/>
          <w:b/>
          <w:szCs w:val="24"/>
        </w:rPr>
        <w:t>Заказчиком</w:t>
      </w:r>
      <w:r w:rsidRPr="00981017">
        <w:rPr>
          <w:rFonts w:ascii="Times New Roman" w:hAnsi="Times New Roman"/>
          <w:szCs w:val="24"/>
        </w:rPr>
        <w:t xml:space="preserve"> своих обязательств по настоящему договору, срок окончания работ переносится на период задержки выполнения обязательств </w:t>
      </w:r>
      <w:r w:rsidRPr="00981017">
        <w:rPr>
          <w:rFonts w:ascii="Times New Roman" w:hAnsi="Times New Roman"/>
          <w:b/>
          <w:bCs/>
          <w:szCs w:val="24"/>
        </w:rPr>
        <w:t>Заказчиком</w:t>
      </w:r>
      <w:r w:rsidRPr="00981017">
        <w:rPr>
          <w:rFonts w:ascii="Times New Roman" w:hAnsi="Times New Roman"/>
          <w:szCs w:val="24"/>
        </w:rPr>
        <w:t>.</w:t>
      </w: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причиненные убытки.</w:t>
      </w: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Cs w:val="24"/>
        </w:rPr>
      </w:pPr>
      <w:r w:rsidRPr="00981017">
        <w:rPr>
          <w:rFonts w:ascii="Times New Roman" w:hAnsi="Times New Roman"/>
          <w:b/>
          <w:szCs w:val="24"/>
        </w:rPr>
        <w:t>ДЕЙСТВИЕ НЕПРЕОДОЛИМОЙ СИЛЫ</w:t>
      </w: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Ни одна из сторон не несет ответственности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землетрясение, наводнения, пожары и другие стихийные бедствия.</w:t>
      </w: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lastRenderedPageBreak/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Сторона, которая не может исполнить своего обязательства, должна дать извещение другой стороне о наличии непреодолимой силы и ее влиянии на исполнение обязательств по договору.</w:t>
      </w: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Если обстоятельства непреодолимой силы действуют на протяжении 3 последовательных месяцев и не обнаруживают признаков прекращения, то настоящий договор может быть расторгнут </w:t>
      </w:r>
      <w:r w:rsidRPr="00981017">
        <w:rPr>
          <w:rFonts w:ascii="Times New Roman" w:hAnsi="Times New Roman"/>
          <w:b/>
          <w:bCs/>
          <w:szCs w:val="24"/>
        </w:rPr>
        <w:t>Заказчиком</w:t>
      </w:r>
      <w:r w:rsidRPr="00981017">
        <w:rPr>
          <w:rFonts w:ascii="Times New Roman" w:hAnsi="Times New Roman"/>
          <w:szCs w:val="24"/>
        </w:rPr>
        <w:t xml:space="preserve"> и П</w:t>
      </w:r>
      <w:r w:rsidRPr="00981017">
        <w:rPr>
          <w:rFonts w:ascii="Times New Roman" w:hAnsi="Times New Roman"/>
          <w:b/>
          <w:bCs/>
          <w:szCs w:val="24"/>
        </w:rPr>
        <w:t>одрядчиком</w:t>
      </w:r>
      <w:r w:rsidRPr="00981017">
        <w:rPr>
          <w:rFonts w:ascii="Times New Roman" w:hAnsi="Times New Roman"/>
          <w:szCs w:val="24"/>
        </w:rPr>
        <w:t xml:space="preserve"> путем направления уведомления другой стороне.</w:t>
      </w:r>
    </w:p>
    <w:p w:rsidR="00A302C4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Cs w:val="24"/>
        </w:rPr>
      </w:pPr>
      <w:r w:rsidRPr="00981017">
        <w:rPr>
          <w:rFonts w:ascii="Times New Roman" w:hAnsi="Times New Roman"/>
          <w:b/>
          <w:szCs w:val="24"/>
        </w:rPr>
        <w:t>ПОРЯДОК РАЗРЕШЕНИЯ СПОРОВ</w:t>
      </w: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302C4" w:rsidRDefault="00A302C4" w:rsidP="00BB6D14">
      <w:pPr>
        <w:pStyle w:val="a5"/>
        <w:numPr>
          <w:ilvl w:val="1"/>
          <w:numId w:val="7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 xml:space="preserve">В случае невозможности разрешения разногласий путем переговоров они подлежат рассмотрению в арбитражном суде </w:t>
      </w:r>
      <w:r>
        <w:rPr>
          <w:rFonts w:ascii="Times New Roman" w:hAnsi="Times New Roman"/>
          <w:szCs w:val="24"/>
        </w:rPr>
        <w:t xml:space="preserve">Омской области. </w:t>
      </w:r>
    </w:p>
    <w:p w:rsidR="00A302C4" w:rsidRPr="00981017" w:rsidRDefault="00A302C4" w:rsidP="00943FDA">
      <w:pPr>
        <w:pStyle w:val="a5"/>
        <w:ind w:left="720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b/>
          <w:szCs w:val="24"/>
        </w:rPr>
        <w:t>ПРОЧИЕ УСЛОВИЯ</w:t>
      </w:r>
    </w:p>
    <w:p w:rsidR="00A302C4" w:rsidRPr="00981017" w:rsidRDefault="00A302C4" w:rsidP="00BB6D14">
      <w:pPr>
        <w:pStyle w:val="a5"/>
        <w:jc w:val="center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1"/>
          <w:numId w:val="8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Договор вступает в силу с момента подписания его обеими сторонами и действует до полного исполнения обязательств по нему.</w:t>
      </w:r>
    </w:p>
    <w:p w:rsidR="00A302C4" w:rsidRPr="00981017" w:rsidRDefault="00A302C4" w:rsidP="00BB6D14">
      <w:pPr>
        <w:pStyle w:val="a5"/>
        <w:numPr>
          <w:ilvl w:val="1"/>
          <w:numId w:val="8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Любая договоренность между сторонами считается действительной с момента подписания обеими сторонами Дополнительного соглашения.</w:t>
      </w:r>
    </w:p>
    <w:p w:rsidR="00A302C4" w:rsidRPr="00981017" w:rsidRDefault="00A302C4" w:rsidP="00BB6D14">
      <w:pPr>
        <w:pStyle w:val="a5"/>
        <w:numPr>
          <w:ilvl w:val="1"/>
          <w:numId w:val="8"/>
        </w:numPr>
        <w:rPr>
          <w:rFonts w:ascii="Times New Roman" w:hAnsi="Times New Roman"/>
          <w:szCs w:val="24"/>
        </w:rPr>
      </w:pPr>
      <w:r w:rsidRPr="00981017">
        <w:rPr>
          <w:rFonts w:ascii="Times New Roman" w:hAnsi="Times New Roman"/>
          <w:szCs w:val="24"/>
        </w:rPr>
        <w:t>Настоящий договор составлен в двух экземплярах, имеющих одинаковую силу по одному экземпляру для каждой из сторон.</w:t>
      </w:r>
    </w:p>
    <w:p w:rsidR="00A302C4" w:rsidRPr="00981017" w:rsidRDefault="00A302C4" w:rsidP="00BB6D14">
      <w:pPr>
        <w:pStyle w:val="a5"/>
        <w:rPr>
          <w:rFonts w:ascii="Times New Roman" w:hAnsi="Times New Roman"/>
          <w:szCs w:val="24"/>
        </w:rPr>
      </w:pPr>
    </w:p>
    <w:p w:rsidR="00A302C4" w:rsidRPr="00981017" w:rsidRDefault="00A302C4" w:rsidP="00BB6D14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4"/>
        </w:rPr>
      </w:pPr>
      <w:r w:rsidRPr="00981017">
        <w:rPr>
          <w:rFonts w:ascii="Times New Roman" w:hAnsi="Times New Roman"/>
          <w:b/>
          <w:bCs/>
          <w:szCs w:val="24"/>
        </w:rPr>
        <w:t>ЮРИДИЧЕСКИЕ АДРЕСА И РЕКВИЗИТЫ СТОРОН</w:t>
      </w:r>
    </w:p>
    <w:p w:rsidR="00A302C4" w:rsidRPr="00981017" w:rsidRDefault="00A302C4" w:rsidP="00BB6D14">
      <w:pPr>
        <w:pStyle w:val="a5"/>
        <w:rPr>
          <w:rFonts w:ascii="Times New Roman" w:hAnsi="Times New Roman"/>
          <w:b/>
          <w:bCs/>
          <w:szCs w:val="24"/>
        </w:rPr>
      </w:pPr>
    </w:p>
    <w:p w:rsidR="00C566D0" w:rsidRPr="00981017" w:rsidRDefault="00C566D0" w:rsidP="00C566D0">
      <w:pPr>
        <w:pStyle w:val="a5"/>
        <w:rPr>
          <w:rFonts w:ascii="Times New Roman" w:hAnsi="Times New Roman"/>
          <w:b/>
          <w:bCs/>
          <w:szCs w:val="24"/>
        </w:rPr>
      </w:pPr>
    </w:p>
    <w:tbl>
      <w:tblPr>
        <w:tblW w:w="10474" w:type="dxa"/>
        <w:tblLook w:val="01E0"/>
      </w:tblPr>
      <w:tblGrid>
        <w:gridCol w:w="5688"/>
        <w:gridCol w:w="4786"/>
      </w:tblGrid>
      <w:tr w:rsidR="00C566D0" w:rsidRPr="00FF71C4" w:rsidTr="00C91B67">
        <w:tc>
          <w:tcPr>
            <w:tcW w:w="5688" w:type="dxa"/>
          </w:tcPr>
          <w:p w:rsidR="00C566D0" w:rsidRPr="00FF71C4" w:rsidRDefault="00C566D0" w:rsidP="00C91B67">
            <w:pPr>
              <w:ind w:righ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Подрядчик: </w:t>
            </w:r>
          </w:p>
        </w:tc>
        <w:tc>
          <w:tcPr>
            <w:tcW w:w="4786" w:type="dxa"/>
          </w:tcPr>
          <w:p w:rsidR="0006677B" w:rsidRDefault="00C566D0" w:rsidP="00C91B67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>Заказчик:</w:t>
            </w:r>
            <w:r>
              <w:rPr>
                <w:sz w:val="24"/>
                <w:szCs w:val="24"/>
              </w:rPr>
              <w:t xml:space="preserve"> </w:t>
            </w:r>
          </w:p>
          <w:p w:rsidR="00C566D0" w:rsidRPr="00FF71C4" w:rsidRDefault="00C566D0" w:rsidP="00C91B67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ТГКом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566D0" w:rsidRPr="00FF71C4" w:rsidTr="00C91B67">
        <w:tc>
          <w:tcPr>
            <w:tcW w:w="5688" w:type="dxa"/>
          </w:tcPr>
          <w:p w:rsidR="00C566D0" w:rsidRDefault="00C566D0" w:rsidP="00C91B67">
            <w:pPr>
              <w:ind w:right="72"/>
              <w:rPr>
                <w:sz w:val="24"/>
                <w:szCs w:val="24"/>
              </w:rPr>
            </w:pPr>
          </w:p>
          <w:p w:rsidR="00C566D0" w:rsidRPr="00FF71C4" w:rsidRDefault="00C566D0" w:rsidP="00C91B67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566D0" w:rsidRPr="00FF71C4" w:rsidRDefault="00ED514A" w:rsidP="00C91B67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fldChar w:fldCharType="begin"/>
            </w:r>
            <w:r w:rsidR="00C566D0" w:rsidRPr="00FF71C4">
              <w:rPr>
                <w:sz w:val="24"/>
                <w:szCs w:val="24"/>
              </w:rPr>
              <w:instrText xml:space="preserve"> QUOTE "644043, г. Омск, ул. Чапаева,71" </w:instrText>
            </w:r>
            <w:r w:rsidRPr="00FF71C4">
              <w:rPr>
                <w:sz w:val="24"/>
                <w:szCs w:val="24"/>
              </w:rPr>
              <w:fldChar w:fldCharType="separate"/>
            </w:r>
            <w:r w:rsidR="00C566D0" w:rsidRPr="00FF71C4">
              <w:rPr>
                <w:sz w:val="24"/>
                <w:szCs w:val="24"/>
              </w:rPr>
              <w:t>6440</w:t>
            </w:r>
            <w:r w:rsidR="00C566D0">
              <w:rPr>
                <w:sz w:val="24"/>
                <w:szCs w:val="24"/>
              </w:rPr>
              <w:t>99</w:t>
            </w:r>
            <w:r w:rsidR="00C566D0" w:rsidRPr="00FF71C4">
              <w:rPr>
                <w:sz w:val="24"/>
                <w:szCs w:val="24"/>
              </w:rPr>
              <w:t>, г. Омск, ул. Чапаева,71</w:t>
            </w:r>
            <w:r w:rsidRPr="00FF71C4">
              <w:rPr>
                <w:sz w:val="24"/>
                <w:szCs w:val="24"/>
              </w:rPr>
              <w:fldChar w:fldCharType="end"/>
            </w:r>
          </w:p>
          <w:p w:rsidR="00C566D0" w:rsidRPr="00FF71C4" w:rsidRDefault="00C566D0" w:rsidP="00C91B67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ИНН </w:t>
            </w:r>
            <w:r w:rsidR="00ED514A"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"5503109356" </w:instrText>
            </w:r>
            <w:r w:rsidR="00ED514A"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>5503109356</w:t>
            </w:r>
            <w:r w:rsidR="00ED514A" w:rsidRPr="00FF71C4">
              <w:rPr>
                <w:sz w:val="24"/>
                <w:szCs w:val="24"/>
              </w:rPr>
              <w:fldChar w:fldCharType="end"/>
            </w:r>
            <w:r w:rsidRPr="00FF71C4">
              <w:rPr>
                <w:sz w:val="24"/>
                <w:szCs w:val="24"/>
              </w:rPr>
              <w:t xml:space="preserve">    КПП </w:t>
            </w:r>
            <w:r w:rsidR="00ED514A"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"550301001" </w:instrText>
            </w:r>
            <w:r w:rsidR="00ED514A"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>550301001</w:t>
            </w:r>
            <w:r w:rsidR="00ED514A" w:rsidRPr="00FF71C4">
              <w:rPr>
                <w:sz w:val="24"/>
                <w:szCs w:val="24"/>
              </w:rPr>
              <w:fldChar w:fldCharType="end"/>
            </w:r>
          </w:p>
          <w:p w:rsidR="00C566D0" w:rsidRPr="00FF71C4" w:rsidRDefault="00C566D0" w:rsidP="00C91B67">
            <w:pPr>
              <w:ind w:left="567"/>
              <w:rPr>
                <w:sz w:val="24"/>
                <w:szCs w:val="24"/>
              </w:rPr>
            </w:pPr>
            <w:proofErr w:type="spellStart"/>
            <w:r w:rsidRPr="00FF71C4">
              <w:rPr>
                <w:sz w:val="24"/>
                <w:szCs w:val="24"/>
              </w:rPr>
              <w:t>р</w:t>
            </w:r>
            <w:proofErr w:type="spellEnd"/>
            <w:r w:rsidRPr="00FF71C4">
              <w:rPr>
                <w:sz w:val="24"/>
                <w:szCs w:val="24"/>
              </w:rPr>
              <w:t xml:space="preserve">/с </w:t>
            </w:r>
            <w:r w:rsidR="00BA2506">
              <w:rPr>
                <w:sz w:val="24"/>
                <w:szCs w:val="24"/>
              </w:rPr>
              <w:t>40702810000290000388</w:t>
            </w:r>
            <w:r w:rsidRPr="00FF71C4">
              <w:rPr>
                <w:sz w:val="24"/>
                <w:szCs w:val="24"/>
              </w:rPr>
              <w:t xml:space="preserve"> </w:t>
            </w:r>
          </w:p>
          <w:p w:rsidR="00BA2506" w:rsidRDefault="00ED514A" w:rsidP="00C91B67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fldChar w:fldCharType="begin"/>
            </w:r>
            <w:r w:rsidR="00C566D0" w:rsidRPr="00FF71C4">
              <w:rPr>
                <w:sz w:val="24"/>
                <w:szCs w:val="24"/>
              </w:rPr>
              <w:instrText xml:space="preserve"> QUOTE "ФИЛИАЛ АБ \"ГАЗПРОМБАНК\" (ЗАО) В Г.ОМСКЕ г. ОМСК" </w:instrText>
            </w:r>
            <w:r w:rsidRPr="00FF71C4">
              <w:rPr>
                <w:sz w:val="24"/>
                <w:szCs w:val="24"/>
              </w:rPr>
              <w:fldChar w:fldCharType="separate"/>
            </w:r>
            <w:r w:rsidR="0006677B">
              <w:rPr>
                <w:sz w:val="24"/>
                <w:szCs w:val="24"/>
              </w:rPr>
              <w:t xml:space="preserve">Ф-л </w:t>
            </w:r>
            <w:r w:rsidR="00C566D0" w:rsidRPr="00FF71C4">
              <w:rPr>
                <w:sz w:val="24"/>
                <w:szCs w:val="24"/>
              </w:rPr>
              <w:t xml:space="preserve"> </w:t>
            </w:r>
            <w:r w:rsidR="00BA2506">
              <w:rPr>
                <w:sz w:val="24"/>
                <w:szCs w:val="24"/>
              </w:rPr>
              <w:t>Банка ГПБ  (</w:t>
            </w:r>
            <w:r w:rsidR="00C566D0" w:rsidRPr="00FF71C4">
              <w:rPr>
                <w:sz w:val="24"/>
                <w:szCs w:val="24"/>
              </w:rPr>
              <w:t xml:space="preserve">АО) </w:t>
            </w:r>
          </w:p>
          <w:p w:rsidR="00C566D0" w:rsidRPr="00FF71C4" w:rsidRDefault="0006677B" w:rsidP="00C91B67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Западно-Сибирский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566D0" w:rsidRPr="00FF71C4">
              <w:rPr>
                <w:sz w:val="24"/>
                <w:szCs w:val="24"/>
              </w:rPr>
              <w:t xml:space="preserve"> </w:t>
            </w:r>
            <w:r w:rsidR="00ED514A" w:rsidRPr="00FF71C4">
              <w:rPr>
                <w:sz w:val="24"/>
                <w:szCs w:val="24"/>
              </w:rPr>
              <w:fldChar w:fldCharType="end"/>
            </w:r>
          </w:p>
          <w:p w:rsidR="00C566D0" w:rsidRPr="00FF71C4" w:rsidRDefault="00C566D0" w:rsidP="00C91B67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</w:t>
            </w:r>
            <w:r w:rsidR="00BA2506">
              <w:rPr>
                <w:sz w:val="24"/>
                <w:szCs w:val="24"/>
              </w:rPr>
              <w:t>400000000783</w:t>
            </w:r>
          </w:p>
          <w:p w:rsidR="00C566D0" w:rsidRPr="00FF71C4" w:rsidRDefault="00C566D0" w:rsidP="00BA2506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045</w:t>
            </w:r>
            <w:r w:rsidR="00BA2506">
              <w:rPr>
                <w:sz w:val="24"/>
                <w:szCs w:val="24"/>
              </w:rPr>
              <w:t>004783</w:t>
            </w:r>
          </w:p>
        </w:tc>
      </w:tr>
      <w:tr w:rsidR="00C566D0" w:rsidRPr="00FF71C4" w:rsidTr="00C91B67">
        <w:tc>
          <w:tcPr>
            <w:tcW w:w="5688" w:type="dxa"/>
          </w:tcPr>
          <w:p w:rsidR="00C566D0" w:rsidRPr="00F77CD8" w:rsidRDefault="00C566D0" w:rsidP="0006677B">
            <w:pPr>
              <w:tabs>
                <w:tab w:val="right" w:pos="3960"/>
              </w:tabs>
              <w:spacing w:before="360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___________________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566D0" w:rsidRPr="00FF71C4" w:rsidRDefault="00C566D0" w:rsidP="00C91B67">
            <w:pPr>
              <w:tabs>
                <w:tab w:val="right" w:pos="4570"/>
              </w:tabs>
              <w:spacing w:before="360"/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  <w:u w:val="single"/>
              </w:rPr>
              <w:tab/>
            </w:r>
            <w:r w:rsidRPr="00FF71C4">
              <w:rPr>
                <w:sz w:val="24"/>
                <w:szCs w:val="24"/>
              </w:rPr>
              <w:t xml:space="preserve"> Лунев А.Ю.</w:t>
            </w:r>
          </w:p>
        </w:tc>
      </w:tr>
    </w:tbl>
    <w:p w:rsidR="001F1E74" w:rsidRDefault="001F1E74">
      <w:pPr>
        <w:rPr>
          <w:sz w:val="24"/>
          <w:szCs w:val="24"/>
        </w:rPr>
      </w:pPr>
    </w:p>
    <w:p w:rsidR="001F1E74" w:rsidRDefault="001F1E74">
      <w:pPr>
        <w:rPr>
          <w:sz w:val="24"/>
          <w:szCs w:val="24"/>
        </w:rPr>
      </w:pPr>
    </w:p>
    <w:p w:rsidR="001F1E74" w:rsidRDefault="001F1E74">
      <w:pPr>
        <w:rPr>
          <w:sz w:val="24"/>
          <w:szCs w:val="24"/>
        </w:rPr>
      </w:pPr>
    </w:p>
    <w:p w:rsidR="001F1E74" w:rsidRDefault="001F1E74">
      <w:pPr>
        <w:rPr>
          <w:sz w:val="24"/>
          <w:szCs w:val="24"/>
        </w:rPr>
      </w:pPr>
    </w:p>
    <w:p w:rsidR="001F1E74" w:rsidRDefault="001F1E74">
      <w:pPr>
        <w:rPr>
          <w:sz w:val="24"/>
          <w:szCs w:val="24"/>
        </w:rPr>
      </w:pPr>
    </w:p>
    <w:p w:rsidR="001F1E74" w:rsidRDefault="001F1E74">
      <w:pPr>
        <w:rPr>
          <w:sz w:val="24"/>
          <w:szCs w:val="24"/>
        </w:rPr>
      </w:pPr>
    </w:p>
    <w:p w:rsidR="001F1E74" w:rsidRDefault="001F1E74">
      <w:pPr>
        <w:rPr>
          <w:sz w:val="24"/>
          <w:szCs w:val="24"/>
        </w:rPr>
      </w:pPr>
    </w:p>
    <w:p w:rsidR="001F1E74" w:rsidRDefault="001F1E74">
      <w:pPr>
        <w:rPr>
          <w:sz w:val="24"/>
          <w:szCs w:val="24"/>
        </w:rPr>
      </w:pPr>
    </w:p>
    <w:p w:rsidR="00DA0C33" w:rsidRDefault="00DA0C33">
      <w:pPr>
        <w:rPr>
          <w:sz w:val="24"/>
          <w:szCs w:val="24"/>
        </w:rPr>
      </w:pPr>
    </w:p>
    <w:p w:rsidR="00DA0C33" w:rsidRDefault="00DA0C33">
      <w:pPr>
        <w:rPr>
          <w:sz w:val="24"/>
          <w:szCs w:val="24"/>
        </w:rPr>
      </w:pPr>
    </w:p>
    <w:p w:rsidR="00DA0C33" w:rsidRDefault="00DA0C33">
      <w:pPr>
        <w:rPr>
          <w:sz w:val="24"/>
          <w:szCs w:val="24"/>
        </w:rPr>
      </w:pPr>
    </w:p>
    <w:p w:rsidR="00DA0C33" w:rsidRDefault="00DA0C33">
      <w:pPr>
        <w:rPr>
          <w:sz w:val="24"/>
          <w:szCs w:val="24"/>
        </w:rPr>
      </w:pPr>
    </w:p>
    <w:p w:rsidR="00DA0C33" w:rsidRDefault="00DA0C33">
      <w:pPr>
        <w:rPr>
          <w:sz w:val="24"/>
          <w:szCs w:val="24"/>
        </w:rPr>
      </w:pPr>
    </w:p>
    <w:p w:rsidR="001F1E74" w:rsidRDefault="001F1E74">
      <w:pPr>
        <w:rPr>
          <w:sz w:val="24"/>
          <w:szCs w:val="24"/>
        </w:rPr>
      </w:pPr>
    </w:p>
    <w:p w:rsidR="001F1E74" w:rsidRDefault="001F1E74">
      <w:pPr>
        <w:rPr>
          <w:sz w:val="24"/>
          <w:szCs w:val="24"/>
        </w:rPr>
      </w:pPr>
    </w:p>
    <w:p w:rsidR="001F1E74" w:rsidRDefault="001F1E74" w:rsidP="001F1E7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F1E74" w:rsidRDefault="001F1E74" w:rsidP="001F1E74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№_______________</w:t>
      </w:r>
    </w:p>
    <w:p w:rsidR="001F1E74" w:rsidRDefault="0006677B" w:rsidP="001F1E7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«____»_________2018</w:t>
      </w:r>
      <w:r w:rsidR="001F1E74">
        <w:rPr>
          <w:sz w:val="24"/>
          <w:szCs w:val="24"/>
        </w:rPr>
        <w:t xml:space="preserve"> года.</w:t>
      </w:r>
    </w:p>
    <w:p w:rsidR="00C566D0" w:rsidRDefault="00C566D0" w:rsidP="00C566D0">
      <w:pPr>
        <w:pStyle w:val="a5"/>
        <w:rPr>
          <w:rFonts w:ascii="Times New Roman" w:hAnsi="Times New Roman"/>
          <w:b/>
          <w:bCs/>
          <w:szCs w:val="24"/>
        </w:rPr>
      </w:pPr>
    </w:p>
    <w:p w:rsidR="00F845AA" w:rsidRDefault="00F845AA" w:rsidP="00F845AA">
      <w:pPr>
        <w:pStyle w:val="a5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Сводный перечень ремонтных работ</w:t>
      </w:r>
    </w:p>
    <w:p w:rsidR="00F845AA" w:rsidRDefault="00F845AA" w:rsidP="00F845AA">
      <w:pPr>
        <w:pStyle w:val="a5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на объектах ООО «Теплогенерирующий комплекс»</w:t>
      </w:r>
    </w:p>
    <w:p w:rsidR="00BA2506" w:rsidRDefault="00BA2506" w:rsidP="00C566D0">
      <w:pPr>
        <w:pStyle w:val="a5"/>
        <w:rPr>
          <w:rFonts w:ascii="Times New Roman" w:hAnsi="Times New Roman"/>
          <w:b/>
          <w:bCs/>
          <w:szCs w:val="24"/>
        </w:rPr>
      </w:pPr>
    </w:p>
    <w:tbl>
      <w:tblPr>
        <w:tblW w:w="9639" w:type="dxa"/>
        <w:tblInd w:w="534" w:type="dxa"/>
        <w:tblLook w:val="04A0"/>
      </w:tblPr>
      <w:tblGrid>
        <w:gridCol w:w="582"/>
        <w:gridCol w:w="5371"/>
        <w:gridCol w:w="3686"/>
      </w:tblGrid>
      <w:tr w:rsidR="006716A3" w:rsidRPr="00F845AA" w:rsidTr="006716A3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845AA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F845AA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845AA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Наименование выполняемых работ.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Замена дымососов ДН-17У, ПТВМ-50 №2 на дымососы ДН-15,5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Котельная 22 Партсъезда ,97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Замена сетевых насосов 1Д 1250-125 № 1 и № 4 на насосы 1Д 630-125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Котельная 22 Партсъезда ,97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Замена сетевых насосов 1Д 1250-125 № 2 и № 6 на насосы 1Д 1250-125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Котельная 22 Партсъезда ,97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Замена сетевых насосов 1Д 320-50 № 1 и № 2 на насосы 1Д 630-90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ТПНС-101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Капитальный ремонт конвективной поверхности нагрева котла ПТВМ-50 № 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Котельная 22 Партсъезда ,97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Капитальный ремонт конвективной поверхности нагрева котла ПТВМ-50 № 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Котельная 22 Партсъезда ,97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F50C5C" w:rsidP="00F8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Капитальный ремонт экранных поверхностей нагрева котла ПТВМ-50 №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Котельная 22 Партсъезда ,97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F50C5C" w:rsidP="00F8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Капитальный ремонт парового котла ДЕ 25/14 №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Котельная 30 Северная 65а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F50C5C" w:rsidP="00F8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Капитальный ремонт парового котла ДЕ 25/14 № 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Котельная 30 Северная 65а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F50C5C" w:rsidP="00F8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Капитальный ремонт парового котла ДЕ 10/14 №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Котельная 30 Северная 65а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F50C5C" w:rsidP="00F8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Капитальный ремонт железобетонной дымовой трубы Н-100 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Котельная 22 Партсъезда ,97</w:t>
            </w:r>
          </w:p>
        </w:tc>
      </w:tr>
      <w:tr w:rsidR="006716A3" w:rsidRPr="00F845AA" w:rsidTr="006716A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F50C5C" w:rsidP="00F845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6A3" w:rsidRPr="00F845AA" w:rsidRDefault="006716A3" w:rsidP="00F845AA">
            <w:pPr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Капитальный ремонт кирпичной дымовой трубы Н-45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Котельная 22 Партсъезда ,97</w:t>
            </w:r>
          </w:p>
        </w:tc>
      </w:tr>
      <w:tr w:rsidR="006716A3" w:rsidRPr="00F845AA" w:rsidTr="006716A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color w:val="000000"/>
                <w:sz w:val="22"/>
                <w:szCs w:val="22"/>
              </w:rPr>
            </w:pPr>
            <w:r w:rsidRPr="00F845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845AA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A3" w:rsidRPr="00F845AA" w:rsidRDefault="006716A3" w:rsidP="00F845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45A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40875" w:rsidRDefault="00940875" w:rsidP="00C566D0">
      <w:pPr>
        <w:pStyle w:val="a5"/>
        <w:rPr>
          <w:rFonts w:ascii="Times New Roman" w:hAnsi="Times New Roman"/>
          <w:b/>
          <w:bCs/>
          <w:szCs w:val="24"/>
        </w:rPr>
      </w:pPr>
    </w:p>
    <w:p w:rsidR="00DA0C33" w:rsidRDefault="00DA0C33" w:rsidP="00C566D0">
      <w:pPr>
        <w:pStyle w:val="a5"/>
        <w:rPr>
          <w:rFonts w:ascii="Times New Roman" w:hAnsi="Times New Roman"/>
          <w:b/>
          <w:bCs/>
          <w:szCs w:val="24"/>
        </w:rPr>
      </w:pPr>
    </w:p>
    <w:p w:rsidR="00DA0C33" w:rsidRDefault="00DA0C33" w:rsidP="00C566D0">
      <w:pPr>
        <w:pStyle w:val="a5"/>
        <w:rPr>
          <w:rFonts w:ascii="Times New Roman" w:hAnsi="Times New Roman"/>
          <w:b/>
          <w:bCs/>
          <w:szCs w:val="24"/>
        </w:rPr>
      </w:pPr>
    </w:p>
    <w:tbl>
      <w:tblPr>
        <w:tblW w:w="10474" w:type="dxa"/>
        <w:tblLook w:val="01E0"/>
      </w:tblPr>
      <w:tblGrid>
        <w:gridCol w:w="5688"/>
        <w:gridCol w:w="4786"/>
      </w:tblGrid>
      <w:tr w:rsidR="00BA2506" w:rsidRPr="00FF71C4" w:rsidTr="004E0622">
        <w:tc>
          <w:tcPr>
            <w:tcW w:w="5688" w:type="dxa"/>
          </w:tcPr>
          <w:p w:rsidR="00BA2506" w:rsidRPr="00FF71C4" w:rsidRDefault="00BA2506" w:rsidP="004E0622">
            <w:pPr>
              <w:ind w:righ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Подрядчик: </w:t>
            </w:r>
          </w:p>
        </w:tc>
        <w:tc>
          <w:tcPr>
            <w:tcW w:w="4786" w:type="dxa"/>
          </w:tcPr>
          <w:p w:rsidR="00BA2506" w:rsidRPr="00FF71C4" w:rsidRDefault="00BA2506" w:rsidP="004E0622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>Заказчик:</w:t>
            </w: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ТГКом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A2506" w:rsidRPr="00FF71C4" w:rsidTr="004E0622">
        <w:tc>
          <w:tcPr>
            <w:tcW w:w="5688" w:type="dxa"/>
          </w:tcPr>
          <w:p w:rsidR="00BA2506" w:rsidRPr="00FF71C4" w:rsidRDefault="00BA2506" w:rsidP="004E0622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A2506" w:rsidRPr="00FF71C4" w:rsidRDefault="00ED514A" w:rsidP="004E0622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fldChar w:fldCharType="begin"/>
            </w:r>
            <w:r w:rsidR="00BA2506" w:rsidRPr="00FF71C4">
              <w:rPr>
                <w:sz w:val="24"/>
                <w:szCs w:val="24"/>
              </w:rPr>
              <w:instrText xml:space="preserve"> QUOTE "644043, г. Омск, ул. Чапаева,71" </w:instrText>
            </w:r>
            <w:r w:rsidRPr="00FF71C4">
              <w:rPr>
                <w:sz w:val="24"/>
                <w:szCs w:val="24"/>
              </w:rPr>
              <w:fldChar w:fldCharType="separate"/>
            </w:r>
            <w:r w:rsidR="00BA2506" w:rsidRPr="00FF71C4">
              <w:rPr>
                <w:sz w:val="24"/>
                <w:szCs w:val="24"/>
              </w:rPr>
              <w:t>6440</w:t>
            </w:r>
            <w:r w:rsidR="00BA2506">
              <w:rPr>
                <w:sz w:val="24"/>
                <w:szCs w:val="24"/>
              </w:rPr>
              <w:t>99</w:t>
            </w:r>
            <w:r w:rsidR="00BA2506" w:rsidRPr="00FF71C4">
              <w:rPr>
                <w:sz w:val="24"/>
                <w:szCs w:val="24"/>
              </w:rPr>
              <w:t>, г. Омск, ул. Чапаева,71</w:t>
            </w:r>
            <w:r w:rsidRPr="00FF71C4">
              <w:rPr>
                <w:sz w:val="24"/>
                <w:szCs w:val="24"/>
              </w:rPr>
              <w:fldChar w:fldCharType="end"/>
            </w:r>
          </w:p>
          <w:p w:rsidR="00BA2506" w:rsidRPr="00FF71C4" w:rsidRDefault="00BA2506" w:rsidP="004E0622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ИНН </w:t>
            </w:r>
            <w:r w:rsidR="00ED514A"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"5503109356" </w:instrText>
            </w:r>
            <w:r w:rsidR="00ED514A"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>5503109356</w:t>
            </w:r>
            <w:r w:rsidR="00ED514A" w:rsidRPr="00FF71C4">
              <w:rPr>
                <w:sz w:val="24"/>
                <w:szCs w:val="24"/>
              </w:rPr>
              <w:fldChar w:fldCharType="end"/>
            </w:r>
            <w:r w:rsidRPr="00FF71C4">
              <w:rPr>
                <w:sz w:val="24"/>
                <w:szCs w:val="24"/>
              </w:rPr>
              <w:t xml:space="preserve">    КПП </w:t>
            </w:r>
            <w:r w:rsidR="00ED514A"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"550301001" </w:instrText>
            </w:r>
            <w:r w:rsidR="00ED514A"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>550301001</w:t>
            </w:r>
            <w:r w:rsidR="00ED514A" w:rsidRPr="00FF71C4">
              <w:rPr>
                <w:sz w:val="24"/>
                <w:szCs w:val="24"/>
              </w:rPr>
              <w:fldChar w:fldCharType="end"/>
            </w:r>
          </w:p>
          <w:p w:rsidR="00BA2506" w:rsidRPr="00FF71C4" w:rsidRDefault="00BA2506" w:rsidP="004E0622">
            <w:pPr>
              <w:ind w:left="567"/>
              <w:rPr>
                <w:sz w:val="24"/>
                <w:szCs w:val="24"/>
              </w:rPr>
            </w:pPr>
            <w:proofErr w:type="spellStart"/>
            <w:r w:rsidRPr="00FF71C4">
              <w:rPr>
                <w:sz w:val="24"/>
                <w:szCs w:val="24"/>
              </w:rPr>
              <w:t>р</w:t>
            </w:r>
            <w:proofErr w:type="spellEnd"/>
            <w:r w:rsidRPr="00FF71C4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40702810000290000388</w:t>
            </w:r>
            <w:r w:rsidRPr="00FF71C4">
              <w:rPr>
                <w:sz w:val="24"/>
                <w:szCs w:val="24"/>
              </w:rPr>
              <w:t xml:space="preserve"> </w:t>
            </w:r>
          </w:p>
          <w:p w:rsidR="00BA2506" w:rsidRDefault="00ED514A" w:rsidP="004E0622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fldChar w:fldCharType="begin"/>
            </w:r>
            <w:r w:rsidR="00BA2506" w:rsidRPr="00FF71C4">
              <w:rPr>
                <w:sz w:val="24"/>
                <w:szCs w:val="24"/>
              </w:rPr>
              <w:instrText xml:space="preserve"> QUOTE "ФИЛИАЛ АБ \"ГАЗПРОМБАНК\" (ЗАО) В Г.ОМСКЕ г. ОМСК" </w:instrText>
            </w:r>
            <w:r w:rsidRPr="00FF71C4">
              <w:rPr>
                <w:sz w:val="24"/>
                <w:szCs w:val="24"/>
              </w:rPr>
              <w:fldChar w:fldCharType="separate"/>
            </w:r>
            <w:r w:rsidR="00BA2506" w:rsidRPr="00FF71C4">
              <w:rPr>
                <w:sz w:val="24"/>
                <w:szCs w:val="24"/>
              </w:rPr>
              <w:t xml:space="preserve">Ф-Л </w:t>
            </w:r>
            <w:r w:rsidR="00BA2506">
              <w:rPr>
                <w:sz w:val="24"/>
                <w:szCs w:val="24"/>
              </w:rPr>
              <w:t>Банка ГПБ  (</w:t>
            </w:r>
            <w:r w:rsidR="00BA2506" w:rsidRPr="00FF71C4">
              <w:rPr>
                <w:sz w:val="24"/>
                <w:szCs w:val="24"/>
              </w:rPr>
              <w:t xml:space="preserve">АО) </w:t>
            </w:r>
          </w:p>
          <w:p w:rsidR="00BA2506" w:rsidRPr="00FF71C4" w:rsidRDefault="0006677B" w:rsidP="004E0622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Западно-Сибирский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A2506" w:rsidRPr="00FF71C4">
              <w:rPr>
                <w:sz w:val="24"/>
                <w:szCs w:val="24"/>
              </w:rPr>
              <w:t xml:space="preserve"> </w:t>
            </w:r>
            <w:r w:rsidR="00ED514A" w:rsidRPr="00FF71C4">
              <w:rPr>
                <w:sz w:val="24"/>
                <w:szCs w:val="24"/>
              </w:rPr>
              <w:fldChar w:fldCharType="end"/>
            </w:r>
          </w:p>
          <w:p w:rsidR="00BA2506" w:rsidRPr="00FF71C4" w:rsidRDefault="00BA2506" w:rsidP="004E0622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30101810400000000783</w:t>
            </w:r>
          </w:p>
          <w:p w:rsidR="00BA2506" w:rsidRPr="00FF71C4" w:rsidRDefault="00BA2506" w:rsidP="004E0622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045004783</w:t>
            </w:r>
          </w:p>
        </w:tc>
      </w:tr>
      <w:tr w:rsidR="00BA2506" w:rsidRPr="00FF71C4" w:rsidTr="004E0622">
        <w:tc>
          <w:tcPr>
            <w:tcW w:w="5688" w:type="dxa"/>
          </w:tcPr>
          <w:p w:rsidR="00BA2506" w:rsidRPr="00F77CD8" w:rsidRDefault="00BA2506" w:rsidP="0006677B">
            <w:pPr>
              <w:tabs>
                <w:tab w:val="right" w:pos="3960"/>
              </w:tabs>
              <w:spacing w:before="360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___________________ </w:t>
            </w:r>
          </w:p>
        </w:tc>
        <w:tc>
          <w:tcPr>
            <w:tcW w:w="4786" w:type="dxa"/>
          </w:tcPr>
          <w:p w:rsidR="00BA2506" w:rsidRPr="00FF71C4" w:rsidRDefault="00BA2506" w:rsidP="004E0622">
            <w:pPr>
              <w:tabs>
                <w:tab w:val="right" w:pos="4570"/>
              </w:tabs>
              <w:spacing w:before="360"/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  <w:u w:val="single"/>
              </w:rPr>
              <w:tab/>
            </w:r>
            <w:r w:rsidRPr="00FF71C4">
              <w:rPr>
                <w:sz w:val="24"/>
                <w:szCs w:val="24"/>
              </w:rPr>
              <w:t xml:space="preserve"> Лунев А.Ю.</w:t>
            </w:r>
          </w:p>
        </w:tc>
      </w:tr>
    </w:tbl>
    <w:p w:rsidR="0049793E" w:rsidRPr="0049793E" w:rsidRDefault="0049793E" w:rsidP="00BA2506">
      <w:pPr>
        <w:pStyle w:val="a5"/>
        <w:rPr>
          <w:szCs w:val="24"/>
        </w:rPr>
      </w:pPr>
    </w:p>
    <w:sectPr w:rsidR="0049793E" w:rsidRPr="0049793E" w:rsidSect="00BB6D14">
      <w:pgSz w:w="11906" w:h="16838" w:code="9"/>
      <w:pgMar w:top="709" w:right="849" w:bottom="567" w:left="851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B8" w:rsidRDefault="00855DB8">
      <w:r>
        <w:separator/>
      </w:r>
    </w:p>
  </w:endnote>
  <w:endnote w:type="continuationSeparator" w:id="0">
    <w:p w:rsidR="00855DB8" w:rsidRDefault="0085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B8" w:rsidRDefault="00855DB8">
      <w:r>
        <w:separator/>
      </w:r>
    </w:p>
  </w:footnote>
  <w:footnote w:type="continuationSeparator" w:id="0">
    <w:p w:rsidR="00855DB8" w:rsidRDefault="00855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E4E"/>
    <w:multiLevelType w:val="multilevel"/>
    <w:tmpl w:val="EF38CB8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88B7411"/>
    <w:multiLevelType w:val="multilevel"/>
    <w:tmpl w:val="11A0901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E829D8"/>
    <w:multiLevelType w:val="hybridMultilevel"/>
    <w:tmpl w:val="FC921A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67138"/>
    <w:multiLevelType w:val="multilevel"/>
    <w:tmpl w:val="A8429E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6C3244"/>
    <w:multiLevelType w:val="multilevel"/>
    <w:tmpl w:val="BAE684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2FE1BC2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5F14052"/>
    <w:multiLevelType w:val="multilevel"/>
    <w:tmpl w:val="982EB9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6386448"/>
    <w:multiLevelType w:val="hybridMultilevel"/>
    <w:tmpl w:val="E314F6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5749C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17C2B87"/>
    <w:multiLevelType w:val="multilevel"/>
    <w:tmpl w:val="DD3025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38C4E0B"/>
    <w:multiLevelType w:val="multilevel"/>
    <w:tmpl w:val="DFEE60D8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4653D1C"/>
    <w:multiLevelType w:val="multilevel"/>
    <w:tmpl w:val="6A92BE9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F712188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0FB3090"/>
    <w:multiLevelType w:val="multilevel"/>
    <w:tmpl w:val="ED3CCFFC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7277279"/>
    <w:multiLevelType w:val="multilevel"/>
    <w:tmpl w:val="BAE684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8AE03FF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D1D12D3"/>
    <w:multiLevelType w:val="multilevel"/>
    <w:tmpl w:val="AA1CA24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58A4C34"/>
    <w:multiLevelType w:val="multilevel"/>
    <w:tmpl w:val="EF38CB8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598679F"/>
    <w:multiLevelType w:val="multilevel"/>
    <w:tmpl w:val="2EFA752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9D63C9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45630E"/>
    <w:multiLevelType w:val="multilevel"/>
    <w:tmpl w:val="A790C7D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ED54F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6DE29A5"/>
    <w:multiLevelType w:val="multilevel"/>
    <w:tmpl w:val="11A0901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7066B59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D115730"/>
    <w:multiLevelType w:val="multilevel"/>
    <w:tmpl w:val="A790C7D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8"/>
  </w:num>
  <w:num w:numId="19">
    <w:abstractNumId w:val="16"/>
  </w:num>
  <w:num w:numId="20">
    <w:abstractNumId w:val="5"/>
  </w:num>
  <w:num w:numId="21">
    <w:abstractNumId w:val="1"/>
  </w:num>
  <w:num w:numId="22">
    <w:abstractNumId w:val="23"/>
  </w:num>
  <w:num w:numId="23">
    <w:abstractNumId w:val="0"/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14"/>
    <w:rsid w:val="0005243A"/>
    <w:rsid w:val="0006677B"/>
    <w:rsid w:val="00067264"/>
    <w:rsid w:val="00074024"/>
    <w:rsid w:val="00112162"/>
    <w:rsid w:val="00150BA3"/>
    <w:rsid w:val="00151B3A"/>
    <w:rsid w:val="001B3B65"/>
    <w:rsid w:val="001C57B0"/>
    <w:rsid w:val="001D0FA3"/>
    <w:rsid w:val="001F1E74"/>
    <w:rsid w:val="002540DF"/>
    <w:rsid w:val="00270726"/>
    <w:rsid w:val="002724EB"/>
    <w:rsid w:val="002B234E"/>
    <w:rsid w:val="002F42AF"/>
    <w:rsid w:val="00301979"/>
    <w:rsid w:val="00305D29"/>
    <w:rsid w:val="00326CE5"/>
    <w:rsid w:val="00333C99"/>
    <w:rsid w:val="00337A9B"/>
    <w:rsid w:val="00366B25"/>
    <w:rsid w:val="003C1482"/>
    <w:rsid w:val="003D5247"/>
    <w:rsid w:val="003F22F5"/>
    <w:rsid w:val="004033C0"/>
    <w:rsid w:val="0041038A"/>
    <w:rsid w:val="00421EDA"/>
    <w:rsid w:val="00441DAF"/>
    <w:rsid w:val="00466B28"/>
    <w:rsid w:val="00471515"/>
    <w:rsid w:val="004950FD"/>
    <w:rsid w:val="0049793E"/>
    <w:rsid w:val="004B3C33"/>
    <w:rsid w:val="004C4B00"/>
    <w:rsid w:val="00515C78"/>
    <w:rsid w:val="00521E8B"/>
    <w:rsid w:val="00595683"/>
    <w:rsid w:val="00596B71"/>
    <w:rsid w:val="005B0A85"/>
    <w:rsid w:val="005F69BD"/>
    <w:rsid w:val="00610812"/>
    <w:rsid w:val="00625E62"/>
    <w:rsid w:val="00631F72"/>
    <w:rsid w:val="00634123"/>
    <w:rsid w:val="00647F1F"/>
    <w:rsid w:val="00661618"/>
    <w:rsid w:val="006716A3"/>
    <w:rsid w:val="00680A1E"/>
    <w:rsid w:val="00681AF2"/>
    <w:rsid w:val="006902F2"/>
    <w:rsid w:val="006B658C"/>
    <w:rsid w:val="006C6BE7"/>
    <w:rsid w:val="007325B3"/>
    <w:rsid w:val="00735540"/>
    <w:rsid w:val="00750EFE"/>
    <w:rsid w:val="0077288B"/>
    <w:rsid w:val="00781C74"/>
    <w:rsid w:val="00790A73"/>
    <w:rsid w:val="007A6538"/>
    <w:rsid w:val="007C6DAC"/>
    <w:rsid w:val="008224C8"/>
    <w:rsid w:val="00855DB8"/>
    <w:rsid w:val="00874154"/>
    <w:rsid w:val="0088178B"/>
    <w:rsid w:val="00885066"/>
    <w:rsid w:val="008949B9"/>
    <w:rsid w:val="0089754F"/>
    <w:rsid w:val="008D15B2"/>
    <w:rsid w:val="008F10BE"/>
    <w:rsid w:val="00921266"/>
    <w:rsid w:val="00940875"/>
    <w:rsid w:val="00943FDA"/>
    <w:rsid w:val="00971F67"/>
    <w:rsid w:val="00981017"/>
    <w:rsid w:val="009D20C4"/>
    <w:rsid w:val="009D754B"/>
    <w:rsid w:val="009E628E"/>
    <w:rsid w:val="009F6F3E"/>
    <w:rsid w:val="00A05097"/>
    <w:rsid w:val="00A2639E"/>
    <w:rsid w:val="00A302C4"/>
    <w:rsid w:val="00A47A98"/>
    <w:rsid w:val="00A87E62"/>
    <w:rsid w:val="00AA2662"/>
    <w:rsid w:val="00AA5C33"/>
    <w:rsid w:val="00AC0742"/>
    <w:rsid w:val="00AD7598"/>
    <w:rsid w:val="00AE6818"/>
    <w:rsid w:val="00AF19F0"/>
    <w:rsid w:val="00B40EBD"/>
    <w:rsid w:val="00B53318"/>
    <w:rsid w:val="00BA2506"/>
    <w:rsid w:val="00BA432A"/>
    <w:rsid w:val="00BB04B2"/>
    <w:rsid w:val="00BB6D14"/>
    <w:rsid w:val="00BF1576"/>
    <w:rsid w:val="00C12F0C"/>
    <w:rsid w:val="00C1464F"/>
    <w:rsid w:val="00C566D0"/>
    <w:rsid w:val="00C579CF"/>
    <w:rsid w:val="00C70331"/>
    <w:rsid w:val="00C83FAD"/>
    <w:rsid w:val="00CB1BAE"/>
    <w:rsid w:val="00CC6641"/>
    <w:rsid w:val="00CE4C0C"/>
    <w:rsid w:val="00D2748D"/>
    <w:rsid w:val="00D86529"/>
    <w:rsid w:val="00D9404D"/>
    <w:rsid w:val="00DA0C33"/>
    <w:rsid w:val="00DA20FE"/>
    <w:rsid w:val="00DA4398"/>
    <w:rsid w:val="00DE0642"/>
    <w:rsid w:val="00DF366F"/>
    <w:rsid w:val="00E20E0C"/>
    <w:rsid w:val="00E353C7"/>
    <w:rsid w:val="00E404F9"/>
    <w:rsid w:val="00E60034"/>
    <w:rsid w:val="00E72AC1"/>
    <w:rsid w:val="00E74914"/>
    <w:rsid w:val="00E763A4"/>
    <w:rsid w:val="00E87651"/>
    <w:rsid w:val="00E96B94"/>
    <w:rsid w:val="00ED514A"/>
    <w:rsid w:val="00EF012D"/>
    <w:rsid w:val="00EF4B87"/>
    <w:rsid w:val="00F157AC"/>
    <w:rsid w:val="00F40253"/>
    <w:rsid w:val="00F50C5C"/>
    <w:rsid w:val="00F56A09"/>
    <w:rsid w:val="00F60A2F"/>
    <w:rsid w:val="00F668AE"/>
    <w:rsid w:val="00F77E59"/>
    <w:rsid w:val="00F82B27"/>
    <w:rsid w:val="00F845AA"/>
    <w:rsid w:val="00F90BBF"/>
    <w:rsid w:val="00FE573A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14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B6D14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B234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B6D14"/>
    <w:pPr>
      <w:jc w:val="both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2B234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BB6D14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B234E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BB6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одпункт"/>
    <w:basedOn w:val="a"/>
    <w:uiPriority w:val="99"/>
    <w:rsid w:val="00BB6D14"/>
    <w:pPr>
      <w:tabs>
        <w:tab w:val="num" w:pos="360"/>
      </w:tabs>
      <w:spacing w:line="360" w:lineRule="auto"/>
      <w:ind w:left="1134" w:hanging="1134"/>
      <w:jc w:val="both"/>
    </w:pPr>
    <w:rPr>
      <w:sz w:val="28"/>
    </w:rPr>
  </w:style>
  <w:style w:type="paragraph" w:customStyle="1" w:styleId="a9">
    <w:name w:val="Знак"/>
    <w:basedOn w:val="a"/>
    <w:uiPriority w:val="99"/>
    <w:rsid w:val="006616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AC0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B234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etk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Zaslavskaya</dc:creator>
  <cp:lastModifiedBy>Заславская Кристина Валерьевна</cp:lastModifiedBy>
  <cp:revision>4</cp:revision>
  <cp:lastPrinted>2017-12-28T10:09:00Z</cp:lastPrinted>
  <dcterms:created xsi:type="dcterms:W3CDTF">2018-03-06T08:20:00Z</dcterms:created>
  <dcterms:modified xsi:type="dcterms:W3CDTF">2018-03-06T08:42:00Z</dcterms:modified>
</cp:coreProperties>
</file>